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14" w:rsidRPr="001D1214" w:rsidRDefault="003E04D0" w:rsidP="001D1214">
      <w:pPr>
        <w:pStyle w:val="Nagwek1"/>
        <w:jc w:val="center"/>
        <w:rPr>
          <w:rFonts w:ascii="Times New Roman" w:hAnsi="Times New Roman"/>
        </w:rPr>
      </w:pPr>
      <w:hyperlink r:id="rId8" w:history="1">
        <w:r w:rsidR="001D1214" w:rsidRPr="001D1214">
          <w:rPr>
            <w:rStyle w:val="Hipercze"/>
            <w:rFonts w:ascii="Times New Roman" w:hAnsi="Times New Roman"/>
            <w:color w:val="auto"/>
            <w:u w:val="none"/>
          </w:rPr>
          <w:t>Ochotnicza Straż Pożarna w Grodzisku Mazowieckim</w:t>
        </w:r>
      </w:hyperlink>
    </w:p>
    <w:p w:rsidR="0073660B" w:rsidRDefault="0073660B" w:rsidP="001D1214">
      <w:pPr>
        <w:pBdr>
          <w:bottom w:val="single" w:sz="4" w:space="1" w:color="auto"/>
        </w:pBdr>
        <w:jc w:val="center"/>
        <w:rPr>
          <w:rFonts w:ascii="Lucida Console" w:hAnsi="Lucida Console"/>
          <w:b/>
          <w:sz w:val="28"/>
          <w:szCs w:val="28"/>
        </w:rPr>
      </w:pPr>
    </w:p>
    <w:p w:rsidR="0073660B" w:rsidRDefault="000D48EC" w:rsidP="001728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Grodzisk Mazowiecki, dn. </w:t>
      </w:r>
      <w:r w:rsidR="001D1214">
        <w:rPr>
          <w:sz w:val="24"/>
          <w:szCs w:val="24"/>
        </w:rPr>
        <w:t>26</w:t>
      </w:r>
      <w:r w:rsidR="004D0A29">
        <w:rPr>
          <w:sz w:val="24"/>
          <w:szCs w:val="24"/>
        </w:rPr>
        <w:t>.01.2018</w:t>
      </w:r>
      <w:r w:rsidR="0073660B">
        <w:rPr>
          <w:sz w:val="24"/>
          <w:szCs w:val="24"/>
        </w:rPr>
        <w:t>r</w:t>
      </w:r>
      <w:r w:rsidR="00656DE3">
        <w:rPr>
          <w:sz w:val="24"/>
          <w:szCs w:val="24"/>
        </w:rPr>
        <w:t>.</w:t>
      </w:r>
    </w:p>
    <w:p w:rsidR="0073660B" w:rsidRDefault="0073660B" w:rsidP="0073660B">
      <w:pPr>
        <w:rPr>
          <w:b/>
          <w:sz w:val="22"/>
          <w:szCs w:val="22"/>
        </w:rPr>
      </w:pPr>
    </w:p>
    <w:p w:rsidR="0073660B" w:rsidRDefault="00ED0364" w:rsidP="0073660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ZAPROSZENIE DO SKŁADANIA OFERT</w:t>
      </w:r>
      <w:r w:rsidR="004D0A29">
        <w:rPr>
          <w:b/>
          <w:bCs/>
          <w:sz w:val="28"/>
          <w:szCs w:val="28"/>
          <w:u w:val="single"/>
        </w:rPr>
        <w:t xml:space="preserve">  ZP</w:t>
      </w:r>
      <w:r w:rsidR="006675E4">
        <w:rPr>
          <w:b/>
          <w:bCs/>
          <w:sz w:val="28"/>
          <w:szCs w:val="28"/>
          <w:u w:val="single"/>
        </w:rPr>
        <w:t>.</w:t>
      </w:r>
      <w:r w:rsidR="004D0A29">
        <w:rPr>
          <w:b/>
          <w:bCs/>
          <w:sz w:val="28"/>
          <w:szCs w:val="28"/>
          <w:u w:val="single"/>
        </w:rPr>
        <w:t>1</w:t>
      </w:r>
      <w:r w:rsidR="0066272B">
        <w:rPr>
          <w:b/>
          <w:bCs/>
          <w:sz w:val="28"/>
          <w:szCs w:val="28"/>
          <w:u w:val="single"/>
        </w:rPr>
        <w:t>.2018</w:t>
      </w:r>
    </w:p>
    <w:p w:rsidR="0073660B" w:rsidRDefault="0073660B" w:rsidP="0073660B">
      <w:pPr>
        <w:jc w:val="center"/>
        <w:rPr>
          <w:b/>
          <w:bCs/>
          <w:sz w:val="28"/>
          <w:szCs w:val="28"/>
          <w:u w:val="single"/>
        </w:rPr>
      </w:pPr>
    </w:p>
    <w:p w:rsidR="0073660B" w:rsidRPr="005B5B76" w:rsidRDefault="0073660B" w:rsidP="0073660B">
      <w:pPr>
        <w:pStyle w:val="Akapitzlist1"/>
        <w:numPr>
          <w:ilvl w:val="0"/>
          <w:numId w:val="1"/>
        </w:numPr>
        <w:spacing w:after="0" w:line="240" w:lineRule="auto"/>
        <w:ind w:left="100" w:hanging="200"/>
        <w:rPr>
          <w:rFonts w:ascii="Times New Roman" w:hAnsi="Times New Roman" w:cs="Times New Roman"/>
          <w:b/>
          <w:bCs/>
          <w:sz w:val="24"/>
          <w:szCs w:val="24"/>
        </w:rPr>
      </w:pPr>
      <w:r w:rsidRPr="005B5B76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:rsidR="000579FC" w:rsidRPr="005B5B76" w:rsidRDefault="003E04D0" w:rsidP="000579FC">
      <w:pPr>
        <w:pStyle w:val="Nagwek1"/>
        <w:rPr>
          <w:rFonts w:ascii="Times New Roman" w:hAnsi="Times New Roman"/>
          <w:b w:val="0"/>
          <w:sz w:val="24"/>
          <w:szCs w:val="24"/>
        </w:rPr>
      </w:pPr>
      <w:hyperlink r:id="rId9" w:history="1">
        <w:r w:rsidR="000579FC" w:rsidRPr="005B5B76">
          <w:rPr>
            <w:rStyle w:val="Hipercze"/>
            <w:rFonts w:ascii="Times New Roman" w:hAnsi="Times New Roman"/>
            <w:b w:val="0"/>
            <w:color w:val="auto"/>
            <w:sz w:val="24"/>
            <w:szCs w:val="24"/>
            <w:u w:val="none"/>
          </w:rPr>
          <w:t>Ochotnicza Straż Pożarna w Grodzisku Mazowieckim</w:t>
        </w:r>
      </w:hyperlink>
    </w:p>
    <w:p w:rsidR="0073660B" w:rsidRPr="005B5B76" w:rsidRDefault="004D0A29" w:rsidP="0073660B">
      <w:pPr>
        <w:rPr>
          <w:sz w:val="24"/>
          <w:szCs w:val="24"/>
        </w:rPr>
      </w:pPr>
      <w:r w:rsidRPr="005B5B76">
        <w:rPr>
          <w:sz w:val="24"/>
          <w:szCs w:val="24"/>
        </w:rPr>
        <w:t>Żwirki i Wigury 10</w:t>
      </w:r>
      <w:r w:rsidRPr="005B5B76">
        <w:rPr>
          <w:sz w:val="24"/>
          <w:szCs w:val="24"/>
        </w:rPr>
        <w:br/>
        <w:t>Grodzisk Mazowiecki</w:t>
      </w:r>
      <w:r w:rsidRPr="005B5B76">
        <w:rPr>
          <w:sz w:val="24"/>
          <w:szCs w:val="24"/>
        </w:rPr>
        <w:br/>
        <w:t>05-825 Grodzisk Mazowiecki</w:t>
      </w:r>
      <w:r w:rsidRPr="005B5B76">
        <w:rPr>
          <w:sz w:val="24"/>
          <w:szCs w:val="24"/>
        </w:rPr>
        <w:br/>
        <w:t>KRS: 0000094492</w:t>
      </w:r>
      <w:r w:rsidRPr="005B5B76">
        <w:rPr>
          <w:sz w:val="24"/>
          <w:szCs w:val="24"/>
        </w:rPr>
        <w:br/>
        <w:t>REGON: 013298848</w:t>
      </w:r>
      <w:r w:rsidR="0073660B" w:rsidRPr="005B5B76">
        <w:rPr>
          <w:sz w:val="24"/>
          <w:szCs w:val="24"/>
        </w:rPr>
        <w:t xml:space="preserve">Tel. 22 755 23 76 </w:t>
      </w:r>
    </w:p>
    <w:p w:rsidR="00693DA8" w:rsidRPr="005B5B76" w:rsidRDefault="00693DA8" w:rsidP="00693DA8">
      <w:pPr>
        <w:spacing w:after="60"/>
        <w:ind w:right="312"/>
        <w:jc w:val="both"/>
        <w:rPr>
          <w:sz w:val="24"/>
          <w:szCs w:val="24"/>
        </w:rPr>
      </w:pPr>
      <w:r w:rsidRPr="005B5B76">
        <w:rPr>
          <w:sz w:val="24"/>
          <w:szCs w:val="24"/>
        </w:rPr>
        <w:t xml:space="preserve">strona:  </w:t>
      </w:r>
      <w:hyperlink r:id="rId10" w:history="1">
        <w:r w:rsidRPr="005B5B76">
          <w:rPr>
            <w:rStyle w:val="Hipercze"/>
            <w:sz w:val="24"/>
            <w:szCs w:val="24"/>
          </w:rPr>
          <w:t>www.grodzisk.pl</w:t>
        </w:r>
      </w:hyperlink>
    </w:p>
    <w:p w:rsidR="004D0A29" w:rsidRPr="005B5B76" w:rsidRDefault="004D0A29" w:rsidP="004D0A29">
      <w:pPr>
        <w:rPr>
          <w:sz w:val="24"/>
          <w:szCs w:val="24"/>
          <w:lang w:eastAsia="pl-PL"/>
        </w:rPr>
      </w:pPr>
      <w:r w:rsidRPr="005B5B76">
        <w:rPr>
          <w:b/>
          <w:bCs/>
          <w:sz w:val="24"/>
          <w:szCs w:val="24"/>
          <w:lang w:eastAsia="pl-PL"/>
        </w:rPr>
        <w:t>Telefon</w:t>
      </w:r>
      <w:r w:rsidRPr="005B5B76">
        <w:rPr>
          <w:sz w:val="24"/>
          <w:szCs w:val="24"/>
          <w:lang w:eastAsia="pl-PL"/>
        </w:rPr>
        <w:t xml:space="preserve"> </w:t>
      </w:r>
      <w:r w:rsidR="00693DA8" w:rsidRPr="005B5B76">
        <w:rPr>
          <w:sz w:val="24"/>
          <w:szCs w:val="24"/>
        </w:rPr>
        <w:t>(22) 463-46-20</w:t>
      </w:r>
    </w:p>
    <w:p w:rsidR="0073660B" w:rsidRPr="005B5B76" w:rsidRDefault="0073660B" w:rsidP="0073660B">
      <w:pPr>
        <w:rPr>
          <w:sz w:val="24"/>
          <w:szCs w:val="24"/>
        </w:rPr>
      </w:pPr>
    </w:p>
    <w:p w:rsidR="0073660B" w:rsidRPr="005B5B76" w:rsidRDefault="0073660B" w:rsidP="0073660B">
      <w:pPr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>II. PODSTAWA PRAWNA</w:t>
      </w:r>
    </w:p>
    <w:p w:rsidR="004D0A29" w:rsidRPr="005B5B76" w:rsidRDefault="004D0A29" w:rsidP="0073660B">
      <w:pPr>
        <w:rPr>
          <w:b/>
          <w:bCs/>
          <w:sz w:val="24"/>
          <w:szCs w:val="24"/>
        </w:rPr>
      </w:pPr>
    </w:p>
    <w:p w:rsidR="0073660B" w:rsidRPr="005B5B76" w:rsidRDefault="004D0A29" w:rsidP="0073660B">
      <w:pPr>
        <w:jc w:val="both"/>
        <w:rPr>
          <w:sz w:val="24"/>
          <w:szCs w:val="24"/>
        </w:rPr>
      </w:pPr>
      <w:r w:rsidRPr="005B5B76">
        <w:rPr>
          <w:sz w:val="24"/>
          <w:szCs w:val="24"/>
        </w:rPr>
        <w:t>Zgodnie z art. 4 pkt 8 ustawy z dnia 29 stycznia 2004 roku Prawo zamówień publicznych (tekst jednolity w Dz.U.2017 poz.1579</w:t>
      </w:r>
      <w:r w:rsidR="001D1214" w:rsidRPr="005B5B76">
        <w:rPr>
          <w:sz w:val="24"/>
          <w:szCs w:val="24"/>
        </w:rPr>
        <w:t xml:space="preserve"> ze zm. </w:t>
      </w:r>
      <w:r w:rsidRPr="005B5B76">
        <w:rPr>
          <w:sz w:val="24"/>
          <w:szCs w:val="24"/>
        </w:rPr>
        <w:t>).</w:t>
      </w:r>
    </w:p>
    <w:p w:rsidR="004D0A29" w:rsidRPr="005B5B76" w:rsidRDefault="004D0A29" w:rsidP="0073660B">
      <w:pPr>
        <w:jc w:val="both"/>
        <w:rPr>
          <w:sz w:val="24"/>
          <w:szCs w:val="24"/>
        </w:rPr>
      </w:pPr>
    </w:p>
    <w:p w:rsidR="0073660B" w:rsidRPr="005B5B76" w:rsidRDefault="0073660B" w:rsidP="0073660B">
      <w:pPr>
        <w:spacing w:after="120" w:line="276" w:lineRule="auto"/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 xml:space="preserve">III.  PRZEDMIOT ZAMÓWIENIA: </w:t>
      </w:r>
    </w:p>
    <w:p w:rsidR="008F0B4A" w:rsidRPr="005B5B76" w:rsidRDefault="008F0B4A" w:rsidP="008F0B4A">
      <w:pPr>
        <w:pStyle w:val="Default"/>
        <w:rPr>
          <w:rFonts w:ascii="Times New Roman" w:hAnsi="Times New Roman" w:cs="Times New Roman"/>
          <w:b/>
          <w:bCs/>
        </w:rPr>
      </w:pPr>
      <w:r w:rsidRPr="005B5B76">
        <w:rPr>
          <w:rFonts w:ascii="Times New Roman" w:hAnsi="Times New Roman" w:cs="Times New Roman"/>
          <w:b/>
          <w:bCs/>
        </w:rPr>
        <w:t xml:space="preserve">1. Opis przedmiotu zamówienia: </w:t>
      </w:r>
    </w:p>
    <w:p w:rsidR="008F0B4A" w:rsidRPr="005B5B76" w:rsidRDefault="008F0B4A" w:rsidP="008F0B4A">
      <w:pPr>
        <w:pStyle w:val="Default"/>
        <w:ind w:left="360"/>
        <w:rPr>
          <w:rFonts w:ascii="Times New Roman" w:hAnsi="Times New Roman" w:cs="Times New Roman"/>
          <w:b/>
          <w:bCs/>
        </w:rPr>
      </w:pPr>
    </w:p>
    <w:p w:rsidR="008F0B4A" w:rsidRPr="005B5B76" w:rsidRDefault="008F0B4A" w:rsidP="008F0B4A">
      <w:pPr>
        <w:jc w:val="both"/>
        <w:rPr>
          <w:b/>
          <w:sz w:val="24"/>
          <w:szCs w:val="24"/>
        </w:rPr>
      </w:pPr>
      <w:r w:rsidRPr="005B5B76">
        <w:rPr>
          <w:b/>
          <w:sz w:val="24"/>
          <w:szCs w:val="24"/>
        </w:rPr>
        <w:t>Wykonanie studni głębinowej na terenie Stawów Walczewskiego w Grodzisku Mazowieckim w systemie „Zaprojektuj i Wybuduj</w:t>
      </w:r>
      <w:r w:rsidR="009B77F1" w:rsidRPr="005B5B76">
        <w:rPr>
          <w:b/>
          <w:sz w:val="24"/>
          <w:szCs w:val="24"/>
        </w:rPr>
        <w:t>.</w:t>
      </w:r>
    </w:p>
    <w:p w:rsidR="008F0B4A" w:rsidRPr="005B5B76" w:rsidRDefault="008F0B4A" w:rsidP="008F0B4A">
      <w:pPr>
        <w:jc w:val="both"/>
        <w:rPr>
          <w:sz w:val="24"/>
          <w:szCs w:val="24"/>
        </w:rPr>
      </w:pPr>
    </w:p>
    <w:p w:rsidR="008F0B4A" w:rsidRPr="005B5B76" w:rsidRDefault="008F0B4A" w:rsidP="008F0B4A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rPr>
          <w:b/>
          <w:sz w:val="24"/>
          <w:szCs w:val="24"/>
        </w:rPr>
      </w:pPr>
      <w:r w:rsidRPr="005B5B76">
        <w:rPr>
          <w:b/>
          <w:sz w:val="24"/>
          <w:szCs w:val="24"/>
        </w:rPr>
        <w:t>Ogólny opis przedmiotu zamówienia.</w:t>
      </w:r>
    </w:p>
    <w:p w:rsidR="008F0B4A" w:rsidRPr="005B5B76" w:rsidRDefault="008F0B4A" w:rsidP="008F0B4A">
      <w:pPr>
        <w:pStyle w:val="Teksttreci21"/>
        <w:shd w:val="clear" w:color="auto" w:fill="auto"/>
        <w:spacing w:line="274" w:lineRule="exact"/>
        <w:ind w:firstLine="31"/>
        <w:rPr>
          <w:rFonts w:ascii="Times New Roman" w:hAnsi="Times New Roman" w:cs="Times New Roman"/>
          <w:sz w:val="24"/>
          <w:szCs w:val="24"/>
        </w:rPr>
      </w:pPr>
      <w:r w:rsidRPr="005B5B76">
        <w:rPr>
          <w:rFonts w:ascii="Times New Roman" w:hAnsi="Times New Roman" w:cs="Times New Roman"/>
          <w:sz w:val="24"/>
          <w:szCs w:val="24"/>
        </w:rPr>
        <w:t xml:space="preserve">        Przedmiotem zamówienia jest zaprojektowanie i wykonanie robót hydrogeologicznych i budowlanych na terenie Stawów Walczewskiego w Grodzisku Maz. , która położona jest na działce posiadającej numer 15/2 obr 0061 w ewidencji gruntów. Roboty te składają się w szczególności z:</w:t>
      </w:r>
    </w:p>
    <w:p w:rsidR="008F0B4A" w:rsidRPr="005B5B76" w:rsidRDefault="008F0B4A" w:rsidP="008F0B4A">
      <w:pPr>
        <w:pStyle w:val="Teksttreci21"/>
        <w:shd w:val="clear" w:color="auto" w:fill="auto"/>
        <w:tabs>
          <w:tab w:val="left" w:pos="1279"/>
        </w:tabs>
        <w:spacing w:after="0" w:line="274" w:lineRule="exact"/>
        <w:ind w:left="284" w:hanging="253"/>
        <w:rPr>
          <w:rFonts w:ascii="Times New Roman" w:hAnsi="Times New Roman" w:cs="Times New Roman"/>
          <w:sz w:val="24"/>
          <w:szCs w:val="24"/>
        </w:rPr>
      </w:pPr>
      <w:r w:rsidRPr="005B5B76">
        <w:rPr>
          <w:rFonts w:ascii="Times New Roman" w:hAnsi="Times New Roman" w:cs="Times New Roman"/>
          <w:sz w:val="24"/>
          <w:szCs w:val="24"/>
        </w:rPr>
        <w:t>- odwiercenia studni głębinowej zgodnie z zatwierdzonym projektem prac geologicznych</w:t>
      </w:r>
      <w:r w:rsidRPr="005B5B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5B76">
        <w:rPr>
          <w:rFonts w:ascii="Times New Roman" w:hAnsi="Times New Roman" w:cs="Times New Roman"/>
          <w:sz w:val="24"/>
          <w:szCs w:val="24"/>
        </w:rPr>
        <w:t>(o  orientacyjnej głębokości 40m)</w:t>
      </w:r>
    </w:p>
    <w:p w:rsidR="008F0B4A" w:rsidRPr="005B5B76" w:rsidRDefault="008F0B4A" w:rsidP="008F0B4A">
      <w:pPr>
        <w:pStyle w:val="Teksttreci21"/>
        <w:shd w:val="clear" w:color="auto" w:fill="auto"/>
        <w:tabs>
          <w:tab w:val="left" w:pos="1279"/>
        </w:tabs>
        <w:spacing w:after="0" w:line="274" w:lineRule="exact"/>
        <w:ind w:left="31" w:firstLine="0"/>
        <w:rPr>
          <w:rFonts w:ascii="Times New Roman" w:hAnsi="Times New Roman" w:cs="Times New Roman"/>
          <w:sz w:val="24"/>
          <w:szCs w:val="24"/>
        </w:rPr>
      </w:pPr>
      <w:r w:rsidRPr="005B5B76">
        <w:rPr>
          <w:rFonts w:ascii="Times New Roman" w:hAnsi="Times New Roman" w:cs="Times New Roman"/>
          <w:sz w:val="24"/>
          <w:szCs w:val="24"/>
        </w:rPr>
        <w:t>- przeprowadzenie niezbędnych prób i badań laboratoryjnych</w:t>
      </w:r>
    </w:p>
    <w:p w:rsidR="008F0B4A" w:rsidRPr="005B5B76" w:rsidRDefault="008F0B4A" w:rsidP="008F0B4A">
      <w:pPr>
        <w:pStyle w:val="Teksttreci21"/>
        <w:shd w:val="clear" w:color="auto" w:fill="auto"/>
        <w:tabs>
          <w:tab w:val="left" w:pos="1279"/>
        </w:tabs>
        <w:spacing w:after="0" w:line="274" w:lineRule="exact"/>
        <w:ind w:left="31" w:firstLine="0"/>
        <w:rPr>
          <w:rFonts w:ascii="Times New Roman" w:hAnsi="Times New Roman" w:cs="Times New Roman"/>
          <w:sz w:val="24"/>
          <w:szCs w:val="24"/>
        </w:rPr>
      </w:pPr>
      <w:r w:rsidRPr="005B5B76">
        <w:rPr>
          <w:rFonts w:ascii="Times New Roman" w:hAnsi="Times New Roman" w:cs="Times New Roman"/>
          <w:sz w:val="24"/>
          <w:szCs w:val="24"/>
        </w:rPr>
        <w:t>- opracowania wymaganej dokumentacji hydrogeologicznej ujęcia wody</w:t>
      </w:r>
    </w:p>
    <w:p w:rsidR="008F0B4A" w:rsidRPr="005B5B76" w:rsidRDefault="008F0B4A" w:rsidP="008F0B4A">
      <w:pPr>
        <w:pStyle w:val="Teksttreci21"/>
        <w:shd w:val="clear" w:color="auto" w:fill="auto"/>
        <w:tabs>
          <w:tab w:val="left" w:pos="1279"/>
        </w:tabs>
        <w:spacing w:after="0" w:line="274" w:lineRule="exact"/>
        <w:ind w:left="31" w:firstLine="0"/>
        <w:rPr>
          <w:rFonts w:ascii="Times New Roman" w:hAnsi="Times New Roman" w:cs="Times New Roman"/>
          <w:sz w:val="24"/>
          <w:szCs w:val="24"/>
        </w:rPr>
      </w:pPr>
      <w:r w:rsidRPr="005B5B76">
        <w:rPr>
          <w:rFonts w:ascii="Times New Roman" w:hAnsi="Times New Roman" w:cs="Times New Roman"/>
          <w:sz w:val="24"/>
          <w:szCs w:val="24"/>
        </w:rPr>
        <w:t>Opracowania wymaganej dokumentacji projektowej pompowni i obudowy studni wraz  z podłączeniem do instalacji odbioru wody</w:t>
      </w:r>
    </w:p>
    <w:p w:rsidR="008F0B4A" w:rsidRPr="005B5B76" w:rsidRDefault="008F0B4A" w:rsidP="008F0B4A">
      <w:pPr>
        <w:pStyle w:val="Teksttreci21"/>
        <w:shd w:val="clear" w:color="auto" w:fill="auto"/>
        <w:tabs>
          <w:tab w:val="left" w:pos="1279"/>
        </w:tabs>
        <w:spacing w:after="0" w:line="274" w:lineRule="exact"/>
        <w:ind w:left="31" w:firstLine="0"/>
        <w:rPr>
          <w:rFonts w:ascii="Times New Roman" w:hAnsi="Times New Roman" w:cs="Times New Roman"/>
          <w:sz w:val="24"/>
          <w:szCs w:val="24"/>
        </w:rPr>
      </w:pPr>
      <w:r w:rsidRPr="005B5B76">
        <w:rPr>
          <w:rFonts w:ascii="Times New Roman" w:hAnsi="Times New Roman" w:cs="Times New Roman"/>
          <w:sz w:val="24"/>
          <w:szCs w:val="24"/>
        </w:rPr>
        <w:t>Wybudowania studni i obudowy studni wraz z podłączeniem do instalacji odbioru wody zgodnie z projektem</w:t>
      </w:r>
    </w:p>
    <w:p w:rsidR="008F0B4A" w:rsidRPr="005B5B76" w:rsidRDefault="008F0B4A" w:rsidP="008F0B4A">
      <w:pPr>
        <w:pStyle w:val="Teksttreci21"/>
        <w:shd w:val="clear" w:color="auto" w:fill="auto"/>
        <w:tabs>
          <w:tab w:val="left" w:pos="1279"/>
        </w:tabs>
        <w:spacing w:after="267" w:line="274" w:lineRule="exact"/>
        <w:ind w:left="31" w:firstLine="0"/>
        <w:rPr>
          <w:rFonts w:ascii="Times New Roman" w:hAnsi="Times New Roman" w:cs="Times New Roman"/>
          <w:sz w:val="24"/>
          <w:szCs w:val="24"/>
        </w:rPr>
      </w:pPr>
      <w:r w:rsidRPr="005B5B76">
        <w:rPr>
          <w:rFonts w:ascii="Times New Roman" w:hAnsi="Times New Roman" w:cs="Times New Roman"/>
          <w:sz w:val="24"/>
          <w:szCs w:val="24"/>
        </w:rPr>
        <w:t>wykonanie operatu wodno-prawnego na pobór wody, uzyskanie niezbędnych dokumentów do eksploatacji studni, uruchomienie i przekazanie studni głębinowej do eksploatacji Zamawiającemu;</w:t>
      </w:r>
    </w:p>
    <w:p w:rsidR="001D1214" w:rsidRPr="005B5B76" w:rsidRDefault="001D1214" w:rsidP="008F0B4A">
      <w:pPr>
        <w:pStyle w:val="Teksttreci21"/>
        <w:shd w:val="clear" w:color="auto" w:fill="auto"/>
        <w:tabs>
          <w:tab w:val="left" w:pos="1279"/>
        </w:tabs>
        <w:spacing w:after="267" w:line="274" w:lineRule="exact"/>
        <w:ind w:left="31" w:firstLine="0"/>
        <w:rPr>
          <w:rFonts w:ascii="Times New Roman" w:hAnsi="Times New Roman" w:cs="Times New Roman"/>
          <w:sz w:val="24"/>
          <w:szCs w:val="24"/>
        </w:rPr>
      </w:pPr>
      <w:r w:rsidRPr="005B5B76">
        <w:rPr>
          <w:rFonts w:ascii="Times New Roman" w:hAnsi="Times New Roman" w:cs="Times New Roman"/>
          <w:sz w:val="24"/>
          <w:szCs w:val="24"/>
        </w:rPr>
        <w:t xml:space="preserve">Szczegółowy opis przedmiotu zamówienia zawiera załącznik nr  </w:t>
      </w:r>
      <w:r w:rsidR="006B18F2">
        <w:rPr>
          <w:rFonts w:ascii="Times New Roman" w:hAnsi="Times New Roman" w:cs="Times New Roman"/>
          <w:sz w:val="24"/>
          <w:szCs w:val="24"/>
        </w:rPr>
        <w:t xml:space="preserve">6,6a i </w:t>
      </w:r>
      <w:r w:rsidR="00447A69">
        <w:rPr>
          <w:rFonts w:ascii="Times New Roman" w:hAnsi="Times New Roman" w:cs="Times New Roman"/>
          <w:sz w:val="24"/>
          <w:szCs w:val="24"/>
        </w:rPr>
        <w:t>7 do zaproszenia.</w:t>
      </w:r>
    </w:p>
    <w:p w:rsidR="008F0B4A" w:rsidRPr="005B5B76" w:rsidRDefault="008F0B4A" w:rsidP="008F0B4A">
      <w:pPr>
        <w:widowControl w:val="0"/>
        <w:spacing w:before="120"/>
        <w:jc w:val="both"/>
        <w:rPr>
          <w:b/>
          <w:sz w:val="24"/>
          <w:szCs w:val="24"/>
        </w:rPr>
      </w:pPr>
    </w:p>
    <w:p w:rsidR="008F0B4A" w:rsidRDefault="008F0B4A" w:rsidP="008F0B4A">
      <w:pPr>
        <w:shd w:val="clear" w:color="auto" w:fill="FFFFFF"/>
        <w:tabs>
          <w:tab w:val="num" w:pos="3119"/>
        </w:tabs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 xml:space="preserve">IV. Termin wykonania zamówienia: </w:t>
      </w:r>
    </w:p>
    <w:p w:rsidR="00447A69" w:rsidRPr="005B5B76" w:rsidRDefault="00447A69" w:rsidP="00447A69">
      <w:pPr>
        <w:spacing w:before="120" w:after="120"/>
        <w:jc w:val="both"/>
        <w:rPr>
          <w:b/>
          <w:sz w:val="24"/>
          <w:szCs w:val="24"/>
        </w:rPr>
      </w:pPr>
      <w:r w:rsidRPr="005B5B76">
        <w:rPr>
          <w:b/>
          <w:sz w:val="24"/>
          <w:szCs w:val="24"/>
        </w:rPr>
        <w:t xml:space="preserve">Terminy wykonania przedmiotu umowy ustala się następująco: </w:t>
      </w:r>
    </w:p>
    <w:p w:rsidR="00447A69" w:rsidRPr="005B5B76" w:rsidRDefault="00447A69" w:rsidP="00447A69">
      <w:pPr>
        <w:spacing w:before="120" w:after="120"/>
        <w:jc w:val="both"/>
        <w:rPr>
          <w:b/>
          <w:sz w:val="24"/>
          <w:szCs w:val="24"/>
        </w:rPr>
      </w:pPr>
      <w:r w:rsidRPr="005B5B76">
        <w:rPr>
          <w:b/>
          <w:sz w:val="24"/>
          <w:szCs w:val="24"/>
        </w:rPr>
        <w:t xml:space="preserve">-   rozpoczęcie (przekazanie placu budowy)  - 7 dni od dnia zawarcia umowy </w:t>
      </w:r>
    </w:p>
    <w:p w:rsidR="00447A69" w:rsidRPr="005B5B76" w:rsidRDefault="00447A69" w:rsidP="00447A69">
      <w:pPr>
        <w:spacing w:before="120" w:after="120"/>
        <w:jc w:val="both"/>
        <w:rPr>
          <w:b/>
          <w:sz w:val="24"/>
          <w:szCs w:val="24"/>
        </w:rPr>
      </w:pPr>
      <w:r w:rsidRPr="005B5B76">
        <w:rPr>
          <w:b/>
          <w:sz w:val="24"/>
          <w:szCs w:val="24"/>
        </w:rPr>
        <w:t xml:space="preserve">-   zakończenie wykonania robót budowlanych   –   do dnia 31.05.2018 r.    </w:t>
      </w:r>
    </w:p>
    <w:p w:rsidR="00447A69" w:rsidRPr="005B5B76" w:rsidRDefault="00447A69" w:rsidP="00447A69">
      <w:pPr>
        <w:spacing w:before="120" w:after="120"/>
        <w:jc w:val="both"/>
        <w:rPr>
          <w:b/>
          <w:sz w:val="24"/>
          <w:szCs w:val="24"/>
        </w:rPr>
      </w:pPr>
      <w:r w:rsidRPr="005B5B76">
        <w:rPr>
          <w:b/>
          <w:sz w:val="24"/>
          <w:szCs w:val="24"/>
        </w:rPr>
        <w:t>-  zakończenie realizacji przedmiotu umowy i przekazanie do użytkowania 30.06.2018 r.</w:t>
      </w:r>
    </w:p>
    <w:p w:rsidR="008F0B4A" w:rsidRPr="005B5B76" w:rsidRDefault="008F0B4A" w:rsidP="008F0B4A">
      <w:pPr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 xml:space="preserve">V. Warunki udziału w postępowaniu: </w:t>
      </w:r>
    </w:p>
    <w:p w:rsidR="008F0B4A" w:rsidRPr="005B5B76" w:rsidRDefault="008F0B4A" w:rsidP="008F0B4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>1. O udzielenie zamówienia mogą ubiegać się Wykonawcy, którzy:</w:t>
      </w:r>
    </w:p>
    <w:p w:rsidR="008F0B4A" w:rsidRPr="005B5B76" w:rsidRDefault="008F0B4A" w:rsidP="008F0B4A">
      <w:pPr>
        <w:autoSpaceDE w:val="0"/>
        <w:autoSpaceDN w:val="0"/>
        <w:adjustRightInd w:val="0"/>
        <w:rPr>
          <w:sz w:val="24"/>
          <w:szCs w:val="24"/>
        </w:rPr>
      </w:pPr>
      <w:r w:rsidRPr="005B5B76">
        <w:rPr>
          <w:sz w:val="24"/>
          <w:szCs w:val="24"/>
        </w:rPr>
        <w:t>1.1) nie podlegają wykluczeniu;</w:t>
      </w:r>
    </w:p>
    <w:p w:rsidR="008F0B4A" w:rsidRPr="005B5B76" w:rsidRDefault="008F0B4A" w:rsidP="008F0B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5B76">
        <w:rPr>
          <w:sz w:val="24"/>
          <w:szCs w:val="24"/>
        </w:rPr>
        <w:t>1.2) spełniają warunki w postępowaniu, o ile zostały one określone przez zamawiającego w ogłoszeniu o zamówieniu.</w:t>
      </w:r>
    </w:p>
    <w:p w:rsidR="008F0B4A" w:rsidRPr="005B5B76" w:rsidRDefault="008F0B4A" w:rsidP="008F0B4A">
      <w:pPr>
        <w:autoSpaceDE w:val="0"/>
        <w:autoSpaceDN w:val="0"/>
        <w:adjustRightInd w:val="0"/>
        <w:rPr>
          <w:sz w:val="24"/>
          <w:szCs w:val="24"/>
        </w:rPr>
      </w:pPr>
    </w:p>
    <w:p w:rsidR="008F0B4A" w:rsidRPr="005B5B76" w:rsidRDefault="008F0B4A" w:rsidP="008F0B4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 xml:space="preserve">2. O udzielenie zamówienia mogą ubiegać się Wykonawcy, którzy spełniają warunki dotyczące </w:t>
      </w:r>
      <w:r w:rsidRPr="005B5B76">
        <w:rPr>
          <w:i/>
          <w:iCs/>
          <w:sz w:val="24"/>
          <w:szCs w:val="24"/>
        </w:rPr>
        <w:t>(wymagane w postępowaniu):</w:t>
      </w:r>
    </w:p>
    <w:p w:rsidR="008F0B4A" w:rsidRPr="005B5B76" w:rsidRDefault="008F0B4A" w:rsidP="008F0B4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F0B4A" w:rsidRPr="005B5B76" w:rsidRDefault="001D1214" w:rsidP="008F0B4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>2.1</w:t>
      </w:r>
      <w:r w:rsidR="008F0B4A" w:rsidRPr="005B5B76">
        <w:rPr>
          <w:b/>
          <w:bCs/>
          <w:sz w:val="24"/>
          <w:szCs w:val="24"/>
        </w:rPr>
        <w:t>) Zdolności technicznej lub zawodowej.</w:t>
      </w:r>
    </w:p>
    <w:p w:rsidR="001D1214" w:rsidRPr="005B5B76" w:rsidRDefault="008F0B4A" w:rsidP="001D1214">
      <w:pPr>
        <w:tabs>
          <w:tab w:val="num" w:pos="1080"/>
        </w:tabs>
        <w:spacing w:before="240"/>
        <w:jc w:val="both"/>
        <w:rPr>
          <w:b/>
          <w:sz w:val="24"/>
          <w:szCs w:val="24"/>
        </w:rPr>
      </w:pPr>
      <w:r w:rsidRPr="005B5B76">
        <w:rPr>
          <w:sz w:val="24"/>
          <w:szCs w:val="24"/>
        </w:rPr>
        <w:t>Warunek zostanie spełniony jeśli Wykonawca wykaże, że nie wcześniej niż w okresie ostatnich pięciu lat przed upływem terminu składania ofert, a jeżeli okres prowadzenia działalności jest krótszy, to w tym okresie, wykonał:</w:t>
      </w:r>
      <w:r w:rsidR="001D1214" w:rsidRPr="005B5B76">
        <w:rPr>
          <w:rFonts w:eastAsia="ArialNarrow"/>
          <w:sz w:val="24"/>
          <w:szCs w:val="24"/>
        </w:rPr>
        <w:t xml:space="preserve"> </w:t>
      </w:r>
    </w:p>
    <w:p w:rsidR="001D1214" w:rsidRPr="00BA1D13" w:rsidRDefault="008F0B4A" w:rsidP="001D1214">
      <w:pPr>
        <w:tabs>
          <w:tab w:val="num" w:pos="1080"/>
        </w:tabs>
        <w:spacing w:before="240"/>
        <w:jc w:val="both"/>
        <w:rPr>
          <w:b/>
          <w:sz w:val="24"/>
          <w:szCs w:val="24"/>
        </w:rPr>
      </w:pPr>
      <w:r w:rsidRPr="00BA1D13">
        <w:rPr>
          <w:b/>
          <w:sz w:val="24"/>
          <w:szCs w:val="24"/>
        </w:rPr>
        <w:t xml:space="preserve">-  co najmniej jedną robotę budowlaną polegającą na  </w:t>
      </w:r>
      <w:r w:rsidR="001D1214" w:rsidRPr="00BA1D13">
        <w:rPr>
          <w:rFonts w:eastAsia="ArialNarrow"/>
          <w:b/>
          <w:sz w:val="24"/>
          <w:szCs w:val="24"/>
        </w:rPr>
        <w:t xml:space="preserve">zaprojektowaniu i budowie studni głębinowej o głębokości min. 30 m i wartości zamówienia min. 50 000,00 </w:t>
      </w:r>
      <w:r w:rsidR="001D1214" w:rsidRPr="00BA1D13">
        <w:rPr>
          <w:rFonts w:eastAsia="Calibri"/>
          <w:b/>
          <w:sz w:val="24"/>
          <w:szCs w:val="24"/>
        </w:rPr>
        <w:t>złotych</w:t>
      </w:r>
      <w:r w:rsidR="006B18F2">
        <w:rPr>
          <w:rFonts w:eastAsia="Calibri"/>
          <w:b/>
          <w:sz w:val="24"/>
          <w:szCs w:val="24"/>
        </w:rPr>
        <w:t xml:space="preserve"> brutto.</w:t>
      </w:r>
    </w:p>
    <w:p w:rsidR="001D1214" w:rsidRDefault="001D1214" w:rsidP="006B18F2">
      <w:pPr>
        <w:jc w:val="both"/>
        <w:rPr>
          <w:b/>
          <w:sz w:val="24"/>
          <w:szCs w:val="24"/>
        </w:rPr>
      </w:pPr>
    </w:p>
    <w:p w:rsidR="006B18F2" w:rsidRPr="005B5B76" w:rsidRDefault="006B18F2" w:rsidP="006B18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celu potwierdzenia spełnienia niniejszego warunku Wykonawca zobowiązany jest złożyć wraz z ofertą:</w:t>
      </w:r>
    </w:p>
    <w:p w:rsidR="008F0B4A" w:rsidRPr="005B5B76" w:rsidRDefault="006B18F2" w:rsidP="00C30E1B">
      <w:pPr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- w</w:t>
      </w:r>
      <w:r w:rsidR="00C30E1B" w:rsidRPr="005B5B76">
        <w:rPr>
          <w:rFonts w:eastAsia="TimesNewRoman"/>
          <w:sz w:val="24"/>
          <w:szCs w:val="24"/>
        </w:rPr>
        <w:t xml:space="preserve">ykaz robót budowlanych wykonanych nie wcześniej niż w okresie 5 lat przed upływem terminu składania ofert, a jeżeli okres prowadzenia działalności jest krótszy – w tym okresie, wraz z podaniem ich rodzaju, wartości, daty, miejsca wykonania i podmiotów, na rzecz których roboty te zostały wykonane - </w:t>
      </w:r>
      <w:r w:rsidR="00C30E1B" w:rsidRPr="005B5B76">
        <w:rPr>
          <w:rFonts w:eastAsia="TimesNewRoman"/>
          <w:b/>
          <w:sz w:val="24"/>
          <w:szCs w:val="24"/>
        </w:rPr>
        <w:t>wg. wzoru załącznik nr 3</w:t>
      </w:r>
      <w:r w:rsidR="00C30E1B" w:rsidRPr="005B5B76">
        <w:rPr>
          <w:rFonts w:eastAsia="TimesNewRoman"/>
          <w:sz w:val="24"/>
          <w:szCs w:val="24"/>
        </w:rPr>
        <w:t xml:space="preserve">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C30E1B" w:rsidRPr="005B5B76" w:rsidRDefault="00C30E1B" w:rsidP="00C30E1B">
      <w:pPr>
        <w:jc w:val="both"/>
        <w:rPr>
          <w:b/>
          <w:sz w:val="24"/>
          <w:szCs w:val="24"/>
        </w:rPr>
      </w:pPr>
    </w:p>
    <w:p w:rsidR="008F0B4A" w:rsidRPr="005B5B76" w:rsidRDefault="008F0B4A" w:rsidP="008F0B4A">
      <w:pPr>
        <w:pStyle w:val="Akapitzlist"/>
        <w:ind w:left="0"/>
        <w:jc w:val="both"/>
        <w:rPr>
          <w:sz w:val="24"/>
          <w:szCs w:val="24"/>
        </w:rPr>
      </w:pPr>
      <w:r w:rsidRPr="005B5B76">
        <w:rPr>
          <w:rFonts w:eastAsiaTheme="minorHAnsi"/>
          <w:b/>
          <w:sz w:val="24"/>
          <w:szCs w:val="24"/>
          <w:lang w:eastAsia="en-US"/>
        </w:rPr>
        <w:t xml:space="preserve">b) </w:t>
      </w:r>
      <w:r w:rsidRPr="005B5B76">
        <w:rPr>
          <w:sz w:val="24"/>
          <w:szCs w:val="24"/>
        </w:rPr>
        <w:t>Zdolność zawodowa:</w:t>
      </w:r>
    </w:p>
    <w:p w:rsidR="008F0B4A" w:rsidRPr="005B5B76" w:rsidRDefault="008F0B4A" w:rsidP="008F0B4A">
      <w:pPr>
        <w:pStyle w:val="Akapitzlist"/>
        <w:ind w:left="0"/>
        <w:jc w:val="both"/>
        <w:rPr>
          <w:sz w:val="24"/>
          <w:szCs w:val="24"/>
        </w:rPr>
      </w:pPr>
    </w:p>
    <w:p w:rsidR="008F0B4A" w:rsidRPr="005B5B76" w:rsidRDefault="008F0B4A" w:rsidP="008F0B4A">
      <w:pPr>
        <w:jc w:val="both"/>
        <w:rPr>
          <w:sz w:val="24"/>
          <w:szCs w:val="24"/>
        </w:rPr>
      </w:pPr>
      <w:r w:rsidRPr="005B5B76">
        <w:rPr>
          <w:sz w:val="24"/>
          <w:szCs w:val="24"/>
        </w:rPr>
        <w:t>Warunek zostanie spełniony, jeśli Wykonawca wykaże, że dysponuje lub będzie dysponował osobami zdolnymi do wykonania zamówienia t.j.:</w:t>
      </w:r>
    </w:p>
    <w:p w:rsidR="002B664D" w:rsidRPr="005B5B76" w:rsidRDefault="002B664D" w:rsidP="002B664D">
      <w:pPr>
        <w:jc w:val="both"/>
        <w:rPr>
          <w:sz w:val="24"/>
          <w:szCs w:val="24"/>
        </w:rPr>
      </w:pPr>
    </w:p>
    <w:p w:rsidR="002B664D" w:rsidRPr="005B5B76" w:rsidRDefault="002B664D" w:rsidP="002B664D">
      <w:pPr>
        <w:jc w:val="both"/>
        <w:rPr>
          <w:sz w:val="24"/>
          <w:szCs w:val="24"/>
        </w:rPr>
      </w:pPr>
      <w:r w:rsidRPr="005B5B76">
        <w:rPr>
          <w:sz w:val="24"/>
          <w:szCs w:val="24"/>
          <w:u w:val="single"/>
        </w:rPr>
        <w:t xml:space="preserve">Kierownik Budowy (Przedstawiciel Wykonawcy) </w:t>
      </w:r>
      <w:r w:rsidRPr="005B5B76">
        <w:rPr>
          <w:sz w:val="24"/>
          <w:szCs w:val="24"/>
        </w:rPr>
        <w:t xml:space="preserve">posiadający: </w:t>
      </w:r>
    </w:p>
    <w:p w:rsidR="002B664D" w:rsidRPr="005B5B76" w:rsidRDefault="002B664D" w:rsidP="002B664D">
      <w:pPr>
        <w:numPr>
          <w:ilvl w:val="0"/>
          <w:numId w:val="22"/>
        </w:numPr>
        <w:suppressAutoHyphens w:val="0"/>
        <w:spacing w:after="160" w:line="256" w:lineRule="auto"/>
        <w:jc w:val="both"/>
        <w:rPr>
          <w:sz w:val="24"/>
          <w:szCs w:val="24"/>
        </w:rPr>
      </w:pPr>
      <w:r w:rsidRPr="005B5B76">
        <w:rPr>
          <w:sz w:val="24"/>
          <w:szCs w:val="24"/>
        </w:rPr>
        <w:t xml:space="preserve">uprawnienia budowlane do kierowania robotami budowlanymi w specjalności </w:t>
      </w:r>
      <w:r w:rsidR="00B174DD" w:rsidRPr="005B5B76">
        <w:rPr>
          <w:rFonts w:eastAsia="ArialNarrow"/>
          <w:sz w:val="24"/>
          <w:szCs w:val="24"/>
        </w:rPr>
        <w:t xml:space="preserve">sanitarnej </w:t>
      </w:r>
      <w:r w:rsidR="006B18F2">
        <w:rPr>
          <w:sz w:val="24"/>
          <w:szCs w:val="24"/>
        </w:rPr>
        <w:t>lub równoważne wydane</w:t>
      </w:r>
      <w:r w:rsidRPr="005B5B76">
        <w:rPr>
          <w:sz w:val="24"/>
          <w:szCs w:val="24"/>
        </w:rPr>
        <w:t xml:space="preserve"> na podstawie wcześniej obowiązujących przepisów,</w:t>
      </w:r>
    </w:p>
    <w:p w:rsidR="002B664D" w:rsidRPr="005B5B76" w:rsidRDefault="002B664D" w:rsidP="002B664D">
      <w:pPr>
        <w:numPr>
          <w:ilvl w:val="0"/>
          <w:numId w:val="22"/>
        </w:numPr>
        <w:suppressAutoHyphens w:val="0"/>
        <w:spacing w:after="160" w:line="256" w:lineRule="auto"/>
        <w:jc w:val="both"/>
        <w:rPr>
          <w:sz w:val="24"/>
          <w:szCs w:val="24"/>
        </w:rPr>
      </w:pPr>
      <w:r w:rsidRPr="005B5B76">
        <w:rPr>
          <w:sz w:val="24"/>
          <w:szCs w:val="24"/>
        </w:rPr>
        <w:t>co najmniej 5-letnie doświadczenie zawodowe, w tym co najmniej 2-letnie doświadczenie zawodowe jako kierownik budowy,</w:t>
      </w:r>
    </w:p>
    <w:p w:rsidR="00B174DD" w:rsidRPr="005B5B76" w:rsidRDefault="00B174DD" w:rsidP="00B174DD">
      <w:pPr>
        <w:suppressAutoHyphens w:val="0"/>
        <w:spacing w:after="160" w:line="256" w:lineRule="auto"/>
        <w:jc w:val="both"/>
        <w:rPr>
          <w:sz w:val="24"/>
          <w:szCs w:val="24"/>
        </w:rPr>
      </w:pPr>
    </w:p>
    <w:p w:rsidR="002B664D" w:rsidRPr="005B5B76" w:rsidRDefault="006B18F2" w:rsidP="002B664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kierownik</w:t>
      </w:r>
      <w:r w:rsidR="002B664D" w:rsidRPr="005B5B76">
        <w:rPr>
          <w:sz w:val="24"/>
          <w:szCs w:val="24"/>
          <w:u w:val="single"/>
        </w:rPr>
        <w:t xml:space="preserve"> robót branżowych </w:t>
      </w:r>
      <w:r w:rsidR="002B664D" w:rsidRPr="005B5B76">
        <w:rPr>
          <w:sz w:val="24"/>
          <w:szCs w:val="24"/>
        </w:rPr>
        <w:t>posiadający:</w:t>
      </w:r>
    </w:p>
    <w:p w:rsidR="001D1214" w:rsidRPr="005B5B76" w:rsidRDefault="001D1214" w:rsidP="008F0B4A">
      <w:pPr>
        <w:jc w:val="both"/>
        <w:rPr>
          <w:sz w:val="24"/>
          <w:szCs w:val="24"/>
        </w:rPr>
      </w:pPr>
    </w:p>
    <w:p w:rsidR="008F0B4A" w:rsidRPr="005B5B76" w:rsidRDefault="00D91D48" w:rsidP="007978D9">
      <w:pPr>
        <w:numPr>
          <w:ilvl w:val="0"/>
          <w:numId w:val="22"/>
        </w:numPr>
        <w:suppressAutoHyphens w:val="0"/>
        <w:spacing w:after="160" w:line="256" w:lineRule="auto"/>
        <w:ind w:left="1418"/>
        <w:jc w:val="both"/>
        <w:rPr>
          <w:sz w:val="24"/>
          <w:szCs w:val="24"/>
        </w:rPr>
      </w:pPr>
      <w:r w:rsidRPr="005B5B76">
        <w:rPr>
          <w:sz w:val="24"/>
          <w:szCs w:val="24"/>
        </w:rPr>
        <w:t>kwalifikacje zawodowe</w:t>
      </w:r>
      <w:r w:rsidR="008F0B4A" w:rsidRPr="005B5B76">
        <w:rPr>
          <w:sz w:val="24"/>
          <w:szCs w:val="24"/>
        </w:rPr>
        <w:t xml:space="preserve"> do </w:t>
      </w:r>
      <w:r w:rsidRPr="005B5B76">
        <w:rPr>
          <w:sz w:val="24"/>
          <w:szCs w:val="24"/>
        </w:rPr>
        <w:t>wykonywania prac geologicznych</w:t>
      </w:r>
      <w:r w:rsidR="00B174DD" w:rsidRPr="005B5B76">
        <w:rPr>
          <w:sz w:val="24"/>
          <w:szCs w:val="24"/>
        </w:rPr>
        <w:t xml:space="preserve"> lub równoważne wydane</w:t>
      </w:r>
      <w:r w:rsidR="008F0B4A" w:rsidRPr="005B5B76">
        <w:rPr>
          <w:sz w:val="24"/>
          <w:szCs w:val="24"/>
        </w:rPr>
        <w:t xml:space="preserve"> na podstawie wcześniej obowiązujących przepisów,</w:t>
      </w:r>
    </w:p>
    <w:p w:rsidR="008F0B4A" w:rsidRDefault="002B664D" w:rsidP="007978D9">
      <w:pPr>
        <w:numPr>
          <w:ilvl w:val="0"/>
          <w:numId w:val="22"/>
        </w:numPr>
        <w:suppressAutoHyphens w:val="0"/>
        <w:spacing w:after="160" w:line="256" w:lineRule="auto"/>
        <w:ind w:left="1418"/>
        <w:jc w:val="both"/>
        <w:rPr>
          <w:sz w:val="24"/>
          <w:szCs w:val="24"/>
        </w:rPr>
      </w:pPr>
      <w:r w:rsidRPr="005B5B76">
        <w:rPr>
          <w:sz w:val="24"/>
          <w:szCs w:val="24"/>
        </w:rPr>
        <w:t>co najmniej 5</w:t>
      </w:r>
      <w:r w:rsidR="008F0B4A" w:rsidRPr="005B5B76">
        <w:rPr>
          <w:sz w:val="24"/>
          <w:szCs w:val="24"/>
        </w:rPr>
        <w:t>-letnie doświadczenie zawodowe, w tym co najmniej 2</w:t>
      </w:r>
      <w:r w:rsidR="00D91D48" w:rsidRPr="005B5B76">
        <w:rPr>
          <w:sz w:val="24"/>
          <w:szCs w:val="24"/>
        </w:rPr>
        <w:t>-letnie doświadczenie zawodowe w zakresie kierowania pracami geologicznymi,</w:t>
      </w:r>
    </w:p>
    <w:p w:rsidR="006B18F2" w:rsidRPr="006B18F2" w:rsidRDefault="006B18F2" w:rsidP="006B18F2">
      <w:pPr>
        <w:jc w:val="both"/>
        <w:rPr>
          <w:b/>
          <w:sz w:val="24"/>
          <w:szCs w:val="24"/>
        </w:rPr>
      </w:pPr>
      <w:r w:rsidRPr="006B18F2">
        <w:rPr>
          <w:b/>
          <w:sz w:val="24"/>
          <w:szCs w:val="24"/>
        </w:rPr>
        <w:t>W celu potwierdzenia spełnienia niniejszego warunku Wykonawca zobowiązany jest złożyć wraz z ofertą:</w:t>
      </w:r>
    </w:p>
    <w:p w:rsidR="006B18F2" w:rsidRDefault="006B18F2" w:rsidP="00C30E1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C30E1B" w:rsidRPr="005B5B76" w:rsidRDefault="006B18F2" w:rsidP="00C30E1B">
      <w:pPr>
        <w:autoSpaceDE w:val="0"/>
        <w:autoSpaceDN w:val="0"/>
        <w:adjustRightInd w:val="0"/>
        <w:jc w:val="both"/>
        <w:rPr>
          <w:rFonts w:eastAsia="TimesNewRoman"/>
          <w:b/>
          <w:sz w:val="24"/>
          <w:szCs w:val="24"/>
        </w:rPr>
      </w:pPr>
      <w:r>
        <w:rPr>
          <w:rFonts w:eastAsia="TimesNewRoman"/>
          <w:sz w:val="24"/>
          <w:szCs w:val="24"/>
        </w:rPr>
        <w:t>- w</w:t>
      </w:r>
      <w:r w:rsidR="00C30E1B" w:rsidRPr="005B5B76">
        <w:rPr>
          <w:rFonts w:eastAsia="TimesNewRoman"/>
          <w:sz w:val="24"/>
          <w:szCs w:val="24"/>
        </w:rPr>
        <w:t xml:space="preserve">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C30E1B" w:rsidRPr="005B5B76">
        <w:rPr>
          <w:rFonts w:eastAsia="TimesNewRoman"/>
          <w:b/>
          <w:sz w:val="24"/>
          <w:szCs w:val="24"/>
        </w:rPr>
        <w:t>– wg wzoru załącznik nr 4.</w:t>
      </w:r>
    </w:p>
    <w:p w:rsidR="008F0B4A" w:rsidRPr="005B5B76" w:rsidRDefault="008F0B4A" w:rsidP="008F0B4A">
      <w:pPr>
        <w:pStyle w:val="Akapitzlist"/>
        <w:rPr>
          <w:sz w:val="24"/>
          <w:szCs w:val="24"/>
        </w:rPr>
      </w:pPr>
    </w:p>
    <w:p w:rsidR="008F0B4A" w:rsidRPr="005B5B76" w:rsidRDefault="008F0B4A" w:rsidP="008F0B4A">
      <w:pPr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5B5B76">
        <w:rPr>
          <w:sz w:val="24"/>
          <w:szCs w:val="24"/>
        </w:rPr>
        <w:t>Zamawiający, określając wymogi dla osoby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(t.j. Dz. U. z 2016 r., poz. 290), a także ustawy o zasadach uznawania kwalifikacji zawodowych nabytych w państwach członkowskich Unii Europejskiej (t.j. Dz. U. z 2016 r., poz. 65).</w:t>
      </w:r>
    </w:p>
    <w:p w:rsidR="008F0B4A" w:rsidRPr="005B5B76" w:rsidRDefault="008F0B4A" w:rsidP="008F0B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5B76">
        <w:rPr>
          <w:b/>
          <w:sz w:val="24"/>
          <w:szCs w:val="24"/>
        </w:rPr>
        <w:t xml:space="preserve">3.  </w:t>
      </w:r>
      <w:r w:rsidRPr="005B5B76">
        <w:rPr>
          <w:sz w:val="24"/>
          <w:szCs w:val="24"/>
        </w:rPr>
        <w:t>Wykonawca może w celu potwierdzenia spełnienia warunków udziału w postępowaniu w stosownych sytuacjach oraz w odniesieniu do konkretnego zamówienia, lub jego części, polegać na zdolnościach technicznych lub zawodowych lub sytuacji finansowej lub ekonomicznej innych podmiotów, niezależnie od charakteru prawnego łączącego go z nim stosunków prawnych.</w:t>
      </w:r>
    </w:p>
    <w:p w:rsidR="008F0B4A" w:rsidRPr="005B5B76" w:rsidRDefault="008F0B4A" w:rsidP="008F0B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0B4A" w:rsidRPr="005B5B76" w:rsidRDefault="008F0B4A" w:rsidP="008F0B4A">
      <w:pPr>
        <w:tabs>
          <w:tab w:val="left" w:pos="921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B5B76">
        <w:rPr>
          <w:b/>
          <w:sz w:val="24"/>
          <w:szCs w:val="24"/>
        </w:rPr>
        <w:t xml:space="preserve">4. </w:t>
      </w:r>
      <w:r w:rsidRPr="005B5B76">
        <w:rPr>
          <w:sz w:val="24"/>
          <w:szCs w:val="24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</w:t>
      </w:r>
      <w:r w:rsidRPr="005B5B76">
        <w:rPr>
          <w:b/>
          <w:bCs/>
          <w:sz w:val="24"/>
          <w:szCs w:val="24"/>
        </w:rPr>
        <w:t>zobowiązanie tych podmiotów do oddania mu do dyspozycji niezbędnych zasobów na potrzeby realizacji zamówienia.</w:t>
      </w:r>
    </w:p>
    <w:p w:rsidR="004D0A29" w:rsidRPr="005B5B76" w:rsidRDefault="004D0A29" w:rsidP="004D0A29">
      <w:pPr>
        <w:suppressAutoHyphens w:val="0"/>
        <w:jc w:val="both"/>
        <w:rPr>
          <w:b/>
          <w:bCs/>
          <w:sz w:val="24"/>
          <w:szCs w:val="24"/>
        </w:rPr>
      </w:pPr>
    </w:p>
    <w:p w:rsidR="00D011D3" w:rsidRPr="005B5B76" w:rsidRDefault="00D011D3" w:rsidP="00D011D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 xml:space="preserve">Wykaz dokumentów, które wykonawca składa </w:t>
      </w:r>
      <w:r w:rsidR="006B18F2">
        <w:rPr>
          <w:b/>
          <w:bCs/>
          <w:sz w:val="24"/>
          <w:szCs w:val="24"/>
        </w:rPr>
        <w:t>na potwierdzenie braku</w:t>
      </w:r>
      <w:r w:rsidR="007C280E">
        <w:rPr>
          <w:b/>
          <w:bCs/>
          <w:sz w:val="24"/>
          <w:szCs w:val="24"/>
        </w:rPr>
        <w:t xml:space="preserve"> podstaw do wykluczenia z postę</w:t>
      </w:r>
      <w:r w:rsidRPr="005B5B76">
        <w:rPr>
          <w:b/>
          <w:bCs/>
          <w:sz w:val="24"/>
          <w:szCs w:val="24"/>
        </w:rPr>
        <w:t>powania.</w:t>
      </w:r>
    </w:p>
    <w:p w:rsidR="00D011D3" w:rsidRPr="005B5B76" w:rsidRDefault="00D011D3" w:rsidP="00D011D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011D3" w:rsidRPr="005B5B76" w:rsidRDefault="00D011D3" w:rsidP="00D011D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5B76">
        <w:rPr>
          <w:b/>
          <w:sz w:val="24"/>
          <w:szCs w:val="24"/>
        </w:rPr>
        <w:t>a) odpis z właściwego rejestru lub z centralnej ewidencji i informacji o działalności gospodarczej, jeżeli odrębne przepisy wymagają wpisu do rejestru lub ewidencji, w celu potwierdzen</w:t>
      </w:r>
      <w:r w:rsidR="007C280E">
        <w:rPr>
          <w:b/>
          <w:sz w:val="24"/>
          <w:szCs w:val="24"/>
        </w:rPr>
        <w:t>ia braku podstaw do wykluczenia.</w:t>
      </w:r>
    </w:p>
    <w:p w:rsidR="00D011D3" w:rsidRPr="005B5B76" w:rsidRDefault="00D011D3" w:rsidP="00D011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11D3" w:rsidRPr="005B5B76" w:rsidRDefault="00D011D3" w:rsidP="00D011D3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D011D3" w:rsidRPr="005B5B76" w:rsidRDefault="00D011D3" w:rsidP="00D01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5B76">
        <w:rPr>
          <w:sz w:val="24"/>
          <w:szCs w:val="24"/>
        </w:rPr>
        <w:t>Jeżeli wykonawca ma siedzibę lub miejsce zamieszkania poza terytorium Rzeczypospolitej Polskiej zamiast dokume</w:t>
      </w:r>
      <w:r w:rsidR="00693DA8" w:rsidRPr="005B5B76">
        <w:rPr>
          <w:sz w:val="24"/>
          <w:szCs w:val="24"/>
        </w:rPr>
        <w:t xml:space="preserve">ntów o których mowa w lit a, </w:t>
      </w:r>
      <w:r w:rsidRPr="005B5B76">
        <w:rPr>
          <w:sz w:val="24"/>
          <w:szCs w:val="24"/>
        </w:rPr>
        <w:t xml:space="preserve"> </w:t>
      </w:r>
      <w:r w:rsidR="00693DA8" w:rsidRPr="005B5B76">
        <w:rPr>
          <w:sz w:val="24"/>
          <w:szCs w:val="24"/>
        </w:rPr>
        <w:t>niniejszego</w:t>
      </w:r>
      <w:r w:rsidRPr="005B5B76">
        <w:rPr>
          <w:sz w:val="24"/>
          <w:szCs w:val="24"/>
        </w:rPr>
        <w:t xml:space="preserve"> </w:t>
      </w:r>
      <w:r w:rsidR="00693DA8" w:rsidRPr="005B5B76">
        <w:rPr>
          <w:sz w:val="24"/>
          <w:szCs w:val="24"/>
        </w:rPr>
        <w:t>zaproszenia</w:t>
      </w:r>
      <w:r w:rsidRPr="005B5B76">
        <w:rPr>
          <w:sz w:val="24"/>
          <w:szCs w:val="24"/>
        </w:rPr>
        <w:t xml:space="preserve"> składa dokument wystawiony w kraju, w którym ma siedzibę lub miejsce zamieszkania potwierdzający odpowiednio, że:</w:t>
      </w:r>
    </w:p>
    <w:p w:rsidR="00D011D3" w:rsidRPr="005B5B76" w:rsidRDefault="00D011D3" w:rsidP="00D011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11D3" w:rsidRPr="005B5B76" w:rsidRDefault="00D011D3" w:rsidP="00D01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5B76">
        <w:rPr>
          <w:sz w:val="24"/>
          <w:szCs w:val="24"/>
        </w:rPr>
        <w:t>a)nie otwarto jego likwidacji ani nie ogłoszono upadłości, wystawione nie wcześniej niż 6miesięcy przed upływem terminu składania ofert albo wniosków o dopuszczenie do udziału w postepowaniu.</w:t>
      </w:r>
    </w:p>
    <w:p w:rsidR="00D011D3" w:rsidRPr="005B5B76" w:rsidRDefault="00D011D3" w:rsidP="00D011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11D3" w:rsidRPr="005B5B76" w:rsidRDefault="00D011D3" w:rsidP="00D011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5B76">
        <w:rPr>
          <w:sz w:val="24"/>
          <w:szCs w:val="24"/>
        </w:rPr>
        <w:t>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</w:t>
      </w:r>
    </w:p>
    <w:p w:rsidR="00D011D3" w:rsidRPr="005B5B76" w:rsidRDefault="00D011D3" w:rsidP="004D0A29">
      <w:pPr>
        <w:suppressAutoHyphens w:val="0"/>
        <w:jc w:val="both"/>
        <w:rPr>
          <w:b/>
          <w:bCs/>
          <w:sz w:val="24"/>
          <w:szCs w:val="24"/>
        </w:rPr>
      </w:pPr>
    </w:p>
    <w:p w:rsidR="00693DA8" w:rsidRPr="005B5B76" w:rsidRDefault="00447A69" w:rsidP="00693DA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5B5B76" w:rsidRPr="005B5B76">
        <w:rPr>
          <w:b/>
          <w:bCs/>
          <w:sz w:val="24"/>
          <w:szCs w:val="24"/>
        </w:rPr>
        <w:t xml:space="preserve">. </w:t>
      </w:r>
      <w:r w:rsidR="00693DA8" w:rsidRPr="005B5B76">
        <w:rPr>
          <w:b/>
          <w:bCs/>
          <w:sz w:val="24"/>
          <w:szCs w:val="24"/>
        </w:rPr>
        <w:t>INFORMACJE O SPOSOBIE POROZUMIEWANIA SIĘ ZAMAWIAJĄCEGOZ WYKONAWCAMI ORAZ PRZEKAZYWANIA OŚWIADCZEŃ LUB DOKUMENTÓW, A TAKŻE WSKAZANIE OSÓB UPRAWNIONYCH DO POROZUMIEWANIA SIĘ Z WYKONAWCAMI</w:t>
      </w:r>
    </w:p>
    <w:p w:rsidR="00693DA8" w:rsidRPr="005B5B76" w:rsidRDefault="00693DA8" w:rsidP="00693DA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93DA8" w:rsidRPr="005B5B76" w:rsidRDefault="00693DA8" w:rsidP="00693DA8">
      <w:pPr>
        <w:ind w:firstLine="360"/>
        <w:jc w:val="both"/>
        <w:rPr>
          <w:color w:val="000000"/>
          <w:sz w:val="24"/>
          <w:szCs w:val="24"/>
        </w:rPr>
      </w:pPr>
      <w:r w:rsidRPr="005B5B76">
        <w:rPr>
          <w:color w:val="000000"/>
          <w:sz w:val="24"/>
          <w:szCs w:val="24"/>
        </w:rPr>
        <w:t>Osobami upoważnionymi przez Zamawiającego do kontaktowania się z Wykonawcami są:</w:t>
      </w:r>
    </w:p>
    <w:p w:rsidR="00693DA8" w:rsidRPr="00E074AD" w:rsidRDefault="00693DA8" w:rsidP="00693DA8">
      <w:pPr>
        <w:numPr>
          <w:ilvl w:val="0"/>
          <w:numId w:val="31"/>
        </w:numPr>
        <w:tabs>
          <w:tab w:val="clear" w:pos="2340"/>
        </w:tabs>
        <w:suppressAutoHyphens w:val="0"/>
        <w:spacing w:before="120"/>
        <w:ind w:left="720"/>
        <w:jc w:val="both"/>
        <w:rPr>
          <w:b/>
          <w:sz w:val="24"/>
          <w:szCs w:val="24"/>
          <w:lang w:val="en-US"/>
        </w:rPr>
      </w:pPr>
      <w:r w:rsidRPr="00E074AD">
        <w:rPr>
          <w:sz w:val="24"/>
          <w:szCs w:val="24"/>
          <w:lang w:val="en-US"/>
        </w:rPr>
        <w:t>Adam Nagat –</w:t>
      </w:r>
      <w:r w:rsidR="003433B4" w:rsidRPr="00E074AD">
        <w:rPr>
          <w:sz w:val="24"/>
          <w:szCs w:val="24"/>
          <w:lang w:val="en-US"/>
        </w:rPr>
        <w:t xml:space="preserve"> </w:t>
      </w:r>
      <w:r w:rsidR="003433B4" w:rsidRPr="00E074AD">
        <w:rPr>
          <w:b/>
          <w:sz w:val="24"/>
          <w:szCs w:val="24"/>
          <w:lang w:val="en-US"/>
        </w:rPr>
        <w:t>tel. (22) 463-46-20</w:t>
      </w:r>
      <w:r w:rsidR="003433B4" w:rsidRPr="00E074AD">
        <w:rPr>
          <w:sz w:val="24"/>
          <w:szCs w:val="24"/>
          <w:lang w:val="en-US"/>
        </w:rPr>
        <w:t xml:space="preserve"> </w:t>
      </w:r>
      <w:r w:rsidRPr="00E074AD">
        <w:rPr>
          <w:b/>
          <w:bCs/>
          <w:sz w:val="24"/>
          <w:szCs w:val="24"/>
          <w:lang w:val="en-US"/>
        </w:rPr>
        <w:t xml:space="preserve">mail: </w:t>
      </w:r>
      <w:hyperlink r:id="rId11" w:history="1">
        <w:r w:rsidR="00C06361" w:rsidRPr="00E074AD">
          <w:rPr>
            <w:rStyle w:val="Hipercze"/>
            <w:b/>
            <w:sz w:val="24"/>
            <w:szCs w:val="24"/>
            <w:lang w:val="en-US"/>
          </w:rPr>
          <w:t>przetargi2018@wp.pl</w:t>
        </w:r>
      </w:hyperlink>
    </w:p>
    <w:p w:rsidR="003433B4" w:rsidRPr="005B5B76" w:rsidRDefault="003433B4" w:rsidP="00693DA8">
      <w:pPr>
        <w:numPr>
          <w:ilvl w:val="0"/>
          <w:numId w:val="31"/>
        </w:numPr>
        <w:tabs>
          <w:tab w:val="clear" w:pos="2340"/>
        </w:tabs>
        <w:suppressAutoHyphens w:val="0"/>
        <w:spacing w:before="120"/>
        <w:ind w:left="720"/>
        <w:jc w:val="both"/>
        <w:rPr>
          <w:b/>
          <w:sz w:val="24"/>
          <w:szCs w:val="24"/>
        </w:rPr>
      </w:pPr>
      <w:r w:rsidRPr="005B5B76">
        <w:rPr>
          <w:b/>
          <w:sz w:val="24"/>
          <w:szCs w:val="24"/>
        </w:rPr>
        <w:t xml:space="preserve">strona internetowa: </w:t>
      </w:r>
      <w:hyperlink r:id="rId12" w:history="1">
        <w:r w:rsidR="00DD4B9E" w:rsidRPr="005B5B76">
          <w:rPr>
            <w:rStyle w:val="Hipercze"/>
            <w:b/>
            <w:sz w:val="24"/>
            <w:szCs w:val="24"/>
          </w:rPr>
          <w:t>www.grodzisk.pl</w:t>
        </w:r>
      </w:hyperlink>
      <w:r w:rsidR="00DD4B9E" w:rsidRPr="005B5B76">
        <w:rPr>
          <w:b/>
          <w:sz w:val="24"/>
          <w:szCs w:val="24"/>
        </w:rPr>
        <w:t xml:space="preserve"> </w:t>
      </w:r>
    </w:p>
    <w:p w:rsidR="003433B4" w:rsidRPr="005B5B76" w:rsidRDefault="003433B4" w:rsidP="003433B4">
      <w:pPr>
        <w:suppressAutoHyphens w:val="0"/>
        <w:spacing w:before="120"/>
        <w:ind w:left="720"/>
        <w:jc w:val="both"/>
        <w:rPr>
          <w:sz w:val="24"/>
          <w:szCs w:val="24"/>
        </w:rPr>
      </w:pPr>
    </w:p>
    <w:p w:rsidR="003433B4" w:rsidRPr="005B5B76" w:rsidRDefault="00447A69" w:rsidP="003433B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="003433B4" w:rsidRPr="005B5B76">
        <w:rPr>
          <w:rFonts w:ascii="Times New Roman" w:hAnsi="Times New Roman" w:cs="Times New Roman"/>
          <w:b/>
          <w:bCs/>
        </w:rPr>
        <w:t xml:space="preserve">. Termin związania ofertą </w:t>
      </w:r>
    </w:p>
    <w:p w:rsidR="003433B4" w:rsidRPr="005B5B76" w:rsidRDefault="003433B4" w:rsidP="003433B4">
      <w:pPr>
        <w:pStyle w:val="Default"/>
        <w:ind w:left="2340"/>
        <w:jc w:val="both"/>
        <w:rPr>
          <w:rFonts w:ascii="Times New Roman" w:hAnsi="Times New Roman" w:cs="Times New Roman"/>
        </w:rPr>
      </w:pPr>
    </w:p>
    <w:p w:rsidR="003433B4" w:rsidRPr="005B5B76" w:rsidRDefault="003433B4" w:rsidP="003433B4">
      <w:pPr>
        <w:pStyle w:val="Default"/>
        <w:jc w:val="both"/>
        <w:rPr>
          <w:rFonts w:ascii="Times New Roman" w:hAnsi="Times New Roman" w:cs="Times New Roman"/>
        </w:rPr>
      </w:pPr>
      <w:r w:rsidRPr="005B5B76">
        <w:rPr>
          <w:rFonts w:ascii="Times New Roman" w:hAnsi="Times New Roman" w:cs="Times New Roman"/>
        </w:rPr>
        <w:t xml:space="preserve">Wykonawca związany jest ofertą przez okres 30 dni. Bieg terminu związania ofertą rozpoczyna się wraz z upływem terminu składania ofert. </w:t>
      </w:r>
    </w:p>
    <w:p w:rsidR="003433B4" w:rsidRPr="005B5B76" w:rsidRDefault="003433B4" w:rsidP="003433B4">
      <w:pPr>
        <w:suppressAutoHyphens w:val="0"/>
        <w:spacing w:before="120"/>
        <w:jc w:val="both"/>
        <w:rPr>
          <w:sz w:val="24"/>
          <w:szCs w:val="24"/>
        </w:rPr>
      </w:pPr>
    </w:p>
    <w:p w:rsidR="0073660B" w:rsidRPr="005B5B76" w:rsidRDefault="00447A69" w:rsidP="0073660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="0073660B" w:rsidRPr="005B5B76">
        <w:rPr>
          <w:b/>
          <w:bCs/>
          <w:sz w:val="24"/>
          <w:szCs w:val="24"/>
        </w:rPr>
        <w:t>. OPIS SPOSOBU PRZYGOTOWANIA OFERTY</w:t>
      </w:r>
    </w:p>
    <w:p w:rsidR="00D011D3" w:rsidRPr="005B5B76" w:rsidRDefault="00D011D3" w:rsidP="00D011D3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C30E1B" w:rsidRPr="005B5B76" w:rsidRDefault="00C30E1B" w:rsidP="00D011D3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5B5B76">
        <w:rPr>
          <w:b/>
          <w:bCs/>
          <w:color w:val="000000"/>
          <w:sz w:val="24"/>
          <w:szCs w:val="24"/>
          <w:u w:val="single"/>
        </w:rPr>
        <w:t>Kompletna oferta musi zawierać:</w:t>
      </w:r>
    </w:p>
    <w:p w:rsidR="00C30E1B" w:rsidRPr="005B5B76" w:rsidRDefault="00C30E1B" w:rsidP="00C30E1B">
      <w:pPr>
        <w:autoSpaceDE w:val="0"/>
        <w:autoSpaceDN w:val="0"/>
        <w:adjustRightInd w:val="0"/>
        <w:rPr>
          <w:sz w:val="24"/>
          <w:szCs w:val="24"/>
        </w:rPr>
      </w:pPr>
    </w:p>
    <w:p w:rsidR="00C30E1B" w:rsidRPr="005B5B76" w:rsidRDefault="00C30E1B" w:rsidP="00C30E1B">
      <w:pPr>
        <w:autoSpaceDE w:val="0"/>
        <w:autoSpaceDN w:val="0"/>
        <w:adjustRightInd w:val="0"/>
        <w:rPr>
          <w:sz w:val="24"/>
          <w:szCs w:val="24"/>
        </w:rPr>
      </w:pPr>
      <w:r w:rsidRPr="005B5B76">
        <w:rPr>
          <w:sz w:val="24"/>
          <w:szCs w:val="24"/>
        </w:rPr>
        <w:t>Oferta powinna składać się z :</w:t>
      </w:r>
    </w:p>
    <w:p w:rsidR="00C30E1B" w:rsidRPr="005B5B76" w:rsidRDefault="00C30E1B" w:rsidP="00C30E1B">
      <w:pPr>
        <w:autoSpaceDE w:val="0"/>
        <w:autoSpaceDN w:val="0"/>
        <w:adjustRightInd w:val="0"/>
        <w:rPr>
          <w:sz w:val="24"/>
          <w:szCs w:val="24"/>
        </w:rPr>
      </w:pPr>
    </w:p>
    <w:p w:rsidR="00C30E1B" w:rsidRPr="005B5B76" w:rsidRDefault="00C30E1B" w:rsidP="00C30E1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5B76">
        <w:rPr>
          <w:sz w:val="24"/>
          <w:szCs w:val="24"/>
        </w:rPr>
        <w:t xml:space="preserve">1) Formularza ofertowego zgodnego z treścią </w:t>
      </w:r>
      <w:r w:rsidRPr="005B5B76">
        <w:rPr>
          <w:b/>
          <w:bCs/>
          <w:sz w:val="24"/>
          <w:szCs w:val="24"/>
        </w:rPr>
        <w:t>Załącznika nr 1</w:t>
      </w:r>
      <w:r w:rsidRPr="005B5B76">
        <w:rPr>
          <w:sz w:val="24"/>
          <w:szCs w:val="24"/>
        </w:rPr>
        <w:t>,</w:t>
      </w:r>
    </w:p>
    <w:p w:rsidR="00D011D3" w:rsidRPr="005B5B76" w:rsidRDefault="00D011D3" w:rsidP="00C30E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0E1B" w:rsidRPr="005B5B76" w:rsidRDefault="00C30E1B" w:rsidP="00C30E1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B5B76">
        <w:rPr>
          <w:sz w:val="24"/>
          <w:szCs w:val="24"/>
        </w:rPr>
        <w:t xml:space="preserve">2) Oświadczenia o spełnieniu warunków udziału w postepowaniu </w:t>
      </w:r>
      <w:r w:rsidRPr="005B5B76">
        <w:rPr>
          <w:b/>
          <w:bCs/>
          <w:sz w:val="24"/>
          <w:szCs w:val="24"/>
        </w:rPr>
        <w:t>–</w:t>
      </w:r>
      <w:r w:rsidRPr="005B5B76">
        <w:rPr>
          <w:sz w:val="24"/>
          <w:szCs w:val="24"/>
        </w:rPr>
        <w:t xml:space="preserve">zgodnego z treścią </w:t>
      </w:r>
      <w:r w:rsidRPr="005B5B76">
        <w:rPr>
          <w:b/>
          <w:bCs/>
          <w:sz w:val="24"/>
          <w:szCs w:val="24"/>
        </w:rPr>
        <w:t xml:space="preserve">Załącznika nr 2, </w:t>
      </w:r>
    </w:p>
    <w:p w:rsidR="00D011D3" w:rsidRPr="005B5B76" w:rsidRDefault="00D011D3" w:rsidP="00C30E1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30E1B" w:rsidRPr="005B5B76" w:rsidRDefault="00C30E1B" w:rsidP="00C30E1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>3) Wykaz robót budowlanych –</w:t>
      </w:r>
      <w:r w:rsidRPr="005B5B76">
        <w:rPr>
          <w:sz w:val="24"/>
          <w:szCs w:val="24"/>
        </w:rPr>
        <w:t xml:space="preserve">zgodnego z treścią </w:t>
      </w:r>
      <w:r w:rsidR="00BA1D13">
        <w:rPr>
          <w:b/>
          <w:bCs/>
          <w:sz w:val="24"/>
          <w:szCs w:val="24"/>
        </w:rPr>
        <w:t>Załącznika nr 3 wraz z dowodami tj. referencjami bądź innymi dokumentami</w:t>
      </w:r>
    </w:p>
    <w:p w:rsidR="00D011D3" w:rsidRPr="005B5B76" w:rsidRDefault="00D011D3" w:rsidP="00C30E1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30E1B" w:rsidRDefault="00C30E1B" w:rsidP="00C30E1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 xml:space="preserve">4. Wykaz osób - </w:t>
      </w:r>
      <w:r w:rsidRPr="005B5B76">
        <w:rPr>
          <w:sz w:val="24"/>
          <w:szCs w:val="24"/>
        </w:rPr>
        <w:t xml:space="preserve">zgodnego z treścią </w:t>
      </w:r>
      <w:r w:rsidR="007E039C">
        <w:rPr>
          <w:b/>
          <w:bCs/>
          <w:sz w:val="24"/>
          <w:szCs w:val="24"/>
        </w:rPr>
        <w:t>Załącznika nr 4</w:t>
      </w:r>
      <w:r w:rsidRPr="005B5B76">
        <w:rPr>
          <w:b/>
          <w:bCs/>
          <w:sz w:val="24"/>
          <w:szCs w:val="24"/>
        </w:rPr>
        <w:t>,</w:t>
      </w:r>
    </w:p>
    <w:p w:rsidR="006B18F2" w:rsidRDefault="006B18F2" w:rsidP="00C30E1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B18F2" w:rsidRPr="005B5B76" w:rsidRDefault="006B18F2" w:rsidP="00C30E1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Pr="005B5B76">
        <w:rPr>
          <w:b/>
          <w:sz w:val="24"/>
          <w:szCs w:val="24"/>
        </w:rPr>
        <w:t>odpis z właściwego rejestru lub z centralnej ewidencji i informacji o działalności gospodarczej, jeżeli odrębne przepisy wymagają wpisu do rejestru lub ewidencji, w celu potwierdzen</w:t>
      </w:r>
      <w:r>
        <w:rPr>
          <w:b/>
          <w:sz w:val="24"/>
          <w:szCs w:val="24"/>
        </w:rPr>
        <w:t>ia braku podstaw do wykluczenia.</w:t>
      </w:r>
    </w:p>
    <w:p w:rsidR="00D011D3" w:rsidRPr="005B5B76" w:rsidRDefault="00D011D3" w:rsidP="00C30E1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30E1B" w:rsidRPr="005B5B76" w:rsidRDefault="006B18F2" w:rsidP="00C30E1B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6</w:t>
      </w:r>
      <w:r w:rsidR="00C30E1B" w:rsidRPr="005B5B76">
        <w:rPr>
          <w:sz w:val="24"/>
          <w:szCs w:val="24"/>
        </w:rPr>
        <w:t xml:space="preserve">)zobowiązania innych podmiotów do oddania wykonawcy do dyspozycji niezbędnych zasobów na </w:t>
      </w:r>
      <w:r w:rsidR="007C280E">
        <w:rPr>
          <w:sz w:val="24"/>
          <w:szCs w:val="24"/>
        </w:rPr>
        <w:t>potrzeby realizacji zamówienia</w:t>
      </w:r>
      <w:r w:rsidR="00C30E1B" w:rsidRPr="005B5B76">
        <w:rPr>
          <w:sz w:val="24"/>
          <w:szCs w:val="24"/>
        </w:rPr>
        <w:t xml:space="preserve"> </w:t>
      </w:r>
      <w:r w:rsidR="00C30E1B" w:rsidRPr="005B5B76">
        <w:rPr>
          <w:i/>
          <w:iCs/>
          <w:sz w:val="24"/>
          <w:szCs w:val="24"/>
        </w:rPr>
        <w:t>(jeżeli dotyczy),</w:t>
      </w:r>
    </w:p>
    <w:p w:rsidR="00D011D3" w:rsidRPr="005B5B76" w:rsidRDefault="00D011D3" w:rsidP="00C30E1B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D011D3" w:rsidRPr="005B5B76" w:rsidRDefault="006B18F2" w:rsidP="00D011D3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7</w:t>
      </w:r>
      <w:r w:rsidR="00C30E1B" w:rsidRPr="005B5B76">
        <w:rPr>
          <w:i/>
          <w:iCs/>
          <w:sz w:val="24"/>
          <w:szCs w:val="24"/>
        </w:rPr>
        <w:t xml:space="preserve">) </w:t>
      </w:r>
      <w:r w:rsidR="00C30E1B" w:rsidRPr="005B5B76">
        <w:rPr>
          <w:sz w:val="24"/>
          <w:szCs w:val="24"/>
        </w:rPr>
        <w:t>pełnomocnictwa</w:t>
      </w:r>
      <w:r w:rsidR="00C30E1B" w:rsidRPr="005B5B76">
        <w:rPr>
          <w:i/>
          <w:iCs/>
          <w:sz w:val="24"/>
          <w:szCs w:val="24"/>
        </w:rPr>
        <w:t>(jeżeli dotyczy),</w:t>
      </w:r>
      <w:r w:rsidR="00DD4B9E" w:rsidRPr="005B5B76">
        <w:rPr>
          <w:sz w:val="24"/>
          <w:szCs w:val="24"/>
        </w:rPr>
        <w:t xml:space="preserve"> oryginale lub kopii poświadczonej za zgodność z oryginałem przez notariusza</w:t>
      </w:r>
      <w:r w:rsidR="00DD4B9E" w:rsidRPr="005B5B76">
        <w:rPr>
          <w:i/>
          <w:iCs/>
          <w:sz w:val="24"/>
          <w:szCs w:val="24"/>
        </w:rPr>
        <w:t xml:space="preserve"> (jeżeli dotyczy),</w:t>
      </w:r>
    </w:p>
    <w:p w:rsidR="00D011D3" w:rsidRPr="005B5B76" w:rsidRDefault="00D011D3" w:rsidP="00D011D3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D011D3" w:rsidRPr="005B5B76" w:rsidRDefault="006B18F2" w:rsidP="00D011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8</w:t>
      </w:r>
      <w:r w:rsidR="00C30E1B" w:rsidRPr="005B5B76">
        <w:rPr>
          <w:i/>
          <w:iCs/>
          <w:sz w:val="24"/>
          <w:szCs w:val="24"/>
        </w:rPr>
        <w:t xml:space="preserve">) </w:t>
      </w:r>
      <w:r w:rsidR="00C30E1B" w:rsidRPr="005B5B76">
        <w:rPr>
          <w:sz w:val="24"/>
          <w:szCs w:val="24"/>
        </w:rPr>
        <w:t>dokumentów, z których wynika prawo do podpisania oferty (oryginał lub kopia potwierdzona za zgodność z oryginałem przez notariusza) względnie do podpisania innych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(Dz.U. z 2014 poz. 1114 oraz 2016 poz. 352), a wykonawca wskazał to wraz ze złożeniem oferty, o ile prawo do ich podpisania nie wynika z dokumentów złożonych wraz z ofertą,</w:t>
      </w:r>
    </w:p>
    <w:p w:rsidR="00D011D3" w:rsidRPr="005B5B76" w:rsidRDefault="00D011D3" w:rsidP="0073660B">
      <w:pPr>
        <w:rPr>
          <w:b/>
          <w:bCs/>
          <w:sz w:val="24"/>
          <w:szCs w:val="24"/>
        </w:rPr>
      </w:pPr>
    </w:p>
    <w:p w:rsidR="0073660B" w:rsidRPr="005B5B76" w:rsidRDefault="00447A69" w:rsidP="007366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5B5B76" w:rsidRPr="005B5B76">
        <w:rPr>
          <w:b/>
          <w:bCs/>
          <w:sz w:val="24"/>
          <w:szCs w:val="24"/>
        </w:rPr>
        <w:t>X</w:t>
      </w:r>
      <w:r w:rsidR="0073660B" w:rsidRPr="005B5B76">
        <w:rPr>
          <w:b/>
          <w:bCs/>
          <w:sz w:val="24"/>
          <w:szCs w:val="24"/>
        </w:rPr>
        <w:t>. MIEJSCE, TERMIN I SPOSÓB SKŁADANIA OFERT</w:t>
      </w:r>
    </w:p>
    <w:p w:rsidR="0073660B" w:rsidRPr="005B5B76" w:rsidRDefault="0073660B" w:rsidP="00CF3340">
      <w:pPr>
        <w:numPr>
          <w:ilvl w:val="0"/>
          <w:numId w:val="11"/>
        </w:numPr>
        <w:tabs>
          <w:tab w:val="clear" w:pos="0"/>
        </w:tabs>
        <w:spacing w:after="120" w:line="276" w:lineRule="auto"/>
        <w:ind w:left="284" w:hanging="284"/>
        <w:jc w:val="both"/>
        <w:rPr>
          <w:bCs/>
          <w:sz w:val="24"/>
          <w:szCs w:val="24"/>
        </w:rPr>
      </w:pPr>
      <w:r w:rsidRPr="005B5B76">
        <w:rPr>
          <w:sz w:val="24"/>
          <w:szCs w:val="24"/>
        </w:rPr>
        <w:t>Oferty mogą być składane osobiście, przesyłką pocztową lub kurierską na adres Urzędu Miejskiego w Grodzisku Mazowieckim, ul. Kościuszki 32 a</w:t>
      </w:r>
      <w:r w:rsidR="006B18F2">
        <w:rPr>
          <w:sz w:val="24"/>
          <w:szCs w:val="24"/>
        </w:rPr>
        <w:t>, 05-825 Grodzisk Mazowiecki</w:t>
      </w:r>
      <w:r w:rsidR="000579FC" w:rsidRPr="005B5B76">
        <w:rPr>
          <w:sz w:val="24"/>
          <w:szCs w:val="24"/>
        </w:rPr>
        <w:t xml:space="preserve"> </w:t>
      </w:r>
      <w:r w:rsidR="00CF3340" w:rsidRPr="005B5B76">
        <w:rPr>
          <w:bCs/>
          <w:sz w:val="24"/>
          <w:szCs w:val="24"/>
        </w:rPr>
        <w:t>Oferty</w:t>
      </w:r>
      <w:r w:rsidR="00CF3340" w:rsidRPr="005B5B76">
        <w:rPr>
          <w:rFonts w:eastAsia="Arial"/>
          <w:bCs/>
          <w:sz w:val="24"/>
          <w:szCs w:val="24"/>
        </w:rPr>
        <w:t xml:space="preserve"> w formie pisemnej </w:t>
      </w:r>
      <w:r w:rsidR="00CF3340" w:rsidRPr="005B5B76">
        <w:rPr>
          <w:bCs/>
          <w:sz w:val="24"/>
          <w:szCs w:val="24"/>
        </w:rPr>
        <w:t>w</w:t>
      </w:r>
      <w:r w:rsidR="00CF3340" w:rsidRPr="005B5B76">
        <w:rPr>
          <w:rFonts w:eastAsia="Arial"/>
          <w:bCs/>
          <w:sz w:val="24"/>
          <w:szCs w:val="24"/>
        </w:rPr>
        <w:t xml:space="preserve"> </w:t>
      </w:r>
      <w:r w:rsidR="00CF3340" w:rsidRPr="005B5B76">
        <w:rPr>
          <w:bCs/>
          <w:sz w:val="24"/>
          <w:szCs w:val="24"/>
        </w:rPr>
        <w:t>stanie</w:t>
      </w:r>
      <w:r w:rsidR="00CF3340" w:rsidRPr="005B5B76">
        <w:rPr>
          <w:rFonts w:eastAsia="Arial"/>
          <w:bCs/>
          <w:sz w:val="24"/>
          <w:szCs w:val="24"/>
        </w:rPr>
        <w:t xml:space="preserve"> </w:t>
      </w:r>
      <w:r w:rsidR="00CF3340" w:rsidRPr="005B5B76">
        <w:rPr>
          <w:bCs/>
          <w:sz w:val="24"/>
          <w:szCs w:val="24"/>
        </w:rPr>
        <w:t>nienaruszonym</w:t>
      </w:r>
      <w:r w:rsidR="00CF3340" w:rsidRPr="005B5B76">
        <w:rPr>
          <w:rFonts w:eastAsia="Arial"/>
          <w:bCs/>
          <w:sz w:val="24"/>
          <w:szCs w:val="24"/>
        </w:rPr>
        <w:t xml:space="preserve"> </w:t>
      </w:r>
      <w:r w:rsidR="00CF3340" w:rsidRPr="005B5B76">
        <w:rPr>
          <w:bCs/>
          <w:sz w:val="24"/>
          <w:szCs w:val="24"/>
        </w:rPr>
        <w:t>zostaną</w:t>
      </w:r>
      <w:r w:rsidR="00CF3340" w:rsidRPr="005B5B76">
        <w:rPr>
          <w:rFonts w:eastAsia="Arial"/>
          <w:bCs/>
          <w:sz w:val="24"/>
          <w:szCs w:val="24"/>
        </w:rPr>
        <w:t xml:space="preserve"> </w:t>
      </w:r>
      <w:r w:rsidR="00CF3340" w:rsidRPr="005B5B76">
        <w:rPr>
          <w:bCs/>
          <w:sz w:val="24"/>
          <w:szCs w:val="24"/>
        </w:rPr>
        <w:t>przekazane</w:t>
      </w:r>
      <w:r w:rsidR="00CF3340" w:rsidRPr="005B5B76">
        <w:rPr>
          <w:rFonts w:eastAsia="Arial"/>
          <w:bCs/>
          <w:sz w:val="24"/>
          <w:szCs w:val="24"/>
        </w:rPr>
        <w:t xml:space="preserve"> </w:t>
      </w:r>
      <w:r w:rsidR="00CF3340" w:rsidRPr="005B5B76">
        <w:rPr>
          <w:bCs/>
          <w:sz w:val="24"/>
          <w:szCs w:val="24"/>
        </w:rPr>
        <w:t>Komisji</w:t>
      </w:r>
      <w:r w:rsidR="00CF3340" w:rsidRPr="005B5B76">
        <w:rPr>
          <w:rFonts w:eastAsia="Arial"/>
          <w:bCs/>
          <w:sz w:val="24"/>
          <w:szCs w:val="24"/>
        </w:rPr>
        <w:t xml:space="preserve"> </w:t>
      </w:r>
      <w:r w:rsidR="00CF3340" w:rsidRPr="005B5B76">
        <w:rPr>
          <w:bCs/>
          <w:sz w:val="24"/>
          <w:szCs w:val="24"/>
        </w:rPr>
        <w:t>za</w:t>
      </w:r>
      <w:r w:rsidR="00CF3340" w:rsidRPr="005B5B76">
        <w:rPr>
          <w:rFonts w:eastAsia="Arial"/>
          <w:bCs/>
          <w:sz w:val="24"/>
          <w:szCs w:val="24"/>
        </w:rPr>
        <w:t xml:space="preserve"> </w:t>
      </w:r>
      <w:r w:rsidR="00CF3340" w:rsidRPr="005B5B76">
        <w:rPr>
          <w:bCs/>
          <w:sz w:val="24"/>
          <w:szCs w:val="24"/>
        </w:rPr>
        <w:t>pokwitowaniem,</w:t>
      </w:r>
      <w:r w:rsidR="00CF3340" w:rsidRPr="005B5B76">
        <w:rPr>
          <w:rFonts w:eastAsia="Arial"/>
          <w:bCs/>
          <w:sz w:val="24"/>
          <w:szCs w:val="24"/>
        </w:rPr>
        <w:t xml:space="preserve"> </w:t>
      </w:r>
      <w:r w:rsidR="00CF3340" w:rsidRPr="005B5B76">
        <w:rPr>
          <w:bCs/>
          <w:sz w:val="24"/>
          <w:szCs w:val="24"/>
        </w:rPr>
        <w:t>bezpośrednio</w:t>
      </w:r>
      <w:r w:rsidR="00CF3340" w:rsidRPr="005B5B76">
        <w:rPr>
          <w:rFonts w:eastAsia="Arial"/>
          <w:bCs/>
          <w:sz w:val="24"/>
          <w:szCs w:val="24"/>
        </w:rPr>
        <w:t xml:space="preserve"> </w:t>
      </w:r>
      <w:r w:rsidR="00CF3340" w:rsidRPr="005B5B76">
        <w:rPr>
          <w:bCs/>
          <w:sz w:val="24"/>
          <w:szCs w:val="24"/>
        </w:rPr>
        <w:t>przed</w:t>
      </w:r>
      <w:r w:rsidR="00CF3340" w:rsidRPr="005B5B76">
        <w:rPr>
          <w:rFonts w:eastAsia="Arial"/>
          <w:bCs/>
          <w:sz w:val="24"/>
          <w:szCs w:val="24"/>
        </w:rPr>
        <w:t xml:space="preserve"> </w:t>
      </w:r>
      <w:r w:rsidR="00CF3340" w:rsidRPr="005B5B76">
        <w:rPr>
          <w:bCs/>
          <w:sz w:val="24"/>
          <w:szCs w:val="24"/>
        </w:rPr>
        <w:t>terminem</w:t>
      </w:r>
      <w:r w:rsidR="00CF3340" w:rsidRPr="005B5B76">
        <w:rPr>
          <w:rFonts w:eastAsia="Arial"/>
          <w:bCs/>
          <w:sz w:val="24"/>
          <w:szCs w:val="24"/>
        </w:rPr>
        <w:t xml:space="preserve"> </w:t>
      </w:r>
      <w:r w:rsidR="00CF3340" w:rsidRPr="005B5B76">
        <w:rPr>
          <w:bCs/>
          <w:sz w:val="24"/>
          <w:szCs w:val="24"/>
        </w:rPr>
        <w:t>otwarcia</w:t>
      </w:r>
      <w:r w:rsidR="00CF3340" w:rsidRPr="005B5B76">
        <w:rPr>
          <w:rFonts w:eastAsia="Arial"/>
          <w:bCs/>
          <w:sz w:val="24"/>
          <w:szCs w:val="24"/>
        </w:rPr>
        <w:t xml:space="preserve"> </w:t>
      </w:r>
      <w:r w:rsidR="00CF3340" w:rsidRPr="005B5B76">
        <w:rPr>
          <w:bCs/>
          <w:sz w:val="24"/>
          <w:szCs w:val="24"/>
        </w:rPr>
        <w:t>ofert.</w:t>
      </w:r>
      <w:r w:rsidR="0032456F" w:rsidRPr="005B5B76">
        <w:rPr>
          <w:bCs/>
          <w:sz w:val="24"/>
          <w:szCs w:val="24"/>
        </w:rPr>
        <w:t xml:space="preserve"> Oferty złożone w postępowaniu muszą być dostarczone do Zamawiającego przed upływem terminu składania ofert. </w:t>
      </w:r>
    </w:p>
    <w:p w:rsidR="00DE5491" w:rsidRPr="005B5B76" w:rsidRDefault="00CF3340" w:rsidP="00CF3340">
      <w:pPr>
        <w:suppressAutoHyphens w:val="0"/>
        <w:ind w:left="284" w:hanging="284"/>
        <w:jc w:val="both"/>
        <w:rPr>
          <w:b/>
          <w:bCs/>
          <w:sz w:val="24"/>
          <w:szCs w:val="24"/>
        </w:rPr>
      </w:pPr>
      <w:r w:rsidRPr="005B5B76">
        <w:rPr>
          <w:sz w:val="24"/>
          <w:szCs w:val="24"/>
        </w:rPr>
        <w:t xml:space="preserve">2. </w:t>
      </w:r>
      <w:r w:rsidR="0073660B" w:rsidRPr="005B5B76">
        <w:rPr>
          <w:sz w:val="24"/>
          <w:szCs w:val="24"/>
        </w:rPr>
        <w:t xml:space="preserve">Ofertę należy złożyć w </w:t>
      </w:r>
      <w:r w:rsidR="000D48EC" w:rsidRPr="005B5B76">
        <w:rPr>
          <w:sz w:val="24"/>
          <w:szCs w:val="24"/>
        </w:rPr>
        <w:t xml:space="preserve">stanowisku ds. informacji </w:t>
      </w:r>
      <w:r w:rsidR="0073660B" w:rsidRPr="005B5B76">
        <w:rPr>
          <w:sz w:val="24"/>
          <w:szCs w:val="24"/>
        </w:rPr>
        <w:t xml:space="preserve"> Sali Obsługi Mieszkańców Urzędu Miejskiego w Grodzisku Mazowiecki, ul. Kościuszki 32 a</w:t>
      </w:r>
      <w:r w:rsidRPr="005B5B76">
        <w:rPr>
          <w:sz w:val="24"/>
          <w:szCs w:val="24"/>
        </w:rPr>
        <w:t xml:space="preserve"> </w:t>
      </w:r>
      <w:r w:rsidR="0073660B" w:rsidRPr="005B5B76">
        <w:rPr>
          <w:sz w:val="24"/>
          <w:szCs w:val="24"/>
        </w:rPr>
        <w:t xml:space="preserve">w nieprzekraczalnym terminie: </w:t>
      </w:r>
    </w:p>
    <w:p w:rsidR="0073660B" w:rsidRPr="005B5B76" w:rsidRDefault="00A71D86" w:rsidP="00DE5491">
      <w:pPr>
        <w:suppressAutoHyphens w:val="0"/>
        <w:ind w:left="300"/>
        <w:jc w:val="both"/>
        <w:rPr>
          <w:b/>
          <w:sz w:val="24"/>
          <w:szCs w:val="24"/>
        </w:rPr>
      </w:pPr>
      <w:r w:rsidRPr="005B5B76">
        <w:rPr>
          <w:b/>
          <w:sz w:val="24"/>
          <w:szCs w:val="24"/>
        </w:rPr>
        <w:t>do dnia</w:t>
      </w:r>
      <w:r w:rsidR="007A18DB" w:rsidRPr="005B5B76">
        <w:rPr>
          <w:b/>
          <w:sz w:val="24"/>
          <w:szCs w:val="24"/>
        </w:rPr>
        <w:t xml:space="preserve"> </w:t>
      </w:r>
      <w:r w:rsidR="00E074AD">
        <w:rPr>
          <w:b/>
          <w:sz w:val="24"/>
          <w:szCs w:val="24"/>
        </w:rPr>
        <w:t>08</w:t>
      </w:r>
      <w:r w:rsidR="00447A69">
        <w:rPr>
          <w:b/>
          <w:sz w:val="24"/>
          <w:szCs w:val="24"/>
        </w:rPr>
        <w:t>.02</w:t>
      </w:r>
      <w:r w:rsidR="009A65BF" w:rsidRPr="005B5B76">
        <w:rPr>
          <w:b/>
          <w:sz w:val="24"/>
          <w:szCs w:val="24"/>
        </w:rPr>
        <w:t>.</w:t>
      </w:r>
      <w:r w:rsidR="00447A69">
        <w:rPr>
          <w:b/>
          <w:sz w:val="24"/>
          <w:szCs w:val="24"/>
        </w:rPr>
        <w:t>2018</w:t>
      </w:r>
      <w:r w:rsidR="0066457F" w:rsidRPr="005B5B76">
        <w:rPr>
          <w:b/>
          <w:sz w:val="24"/>
          <w:szCs w:val="24"/>
        </w:rPr>
        <w:t xml:space="preserve">r. do godz. </w:t>
      </w:r>
      <w:r w:rsidR="00447A69">
        <w:rPr>
          <w:b/>
          <w:sz w:val="24"/>
          <w:szCs w:val="24"/>
        </w:rPr>
        <w:t>11</w:t>
      </w:r>
      <w:r w:rsidR="0073660B" w:rsidRPr="005B5B76">
        <w:rPr>
          <w:b/>
          <w:sz w:val="24"/>
          <w:szCs w:val="24"/>
        </w:rPr>
        <w:t>:00.</w:t>
      </w:r>
    </w:p>
    <w:p w:rsidR="00DD4B9E" w:rsidRPr="005B5B76" w:rsidRDefault="00DD4B9E" w:rsidP="00DE5491">
      <w:pPr>
        <w:suppressAutoHyphens w:val="0"/>
        <w:ind w:left="300"/>
        <w:jc w:val="both"/>
        <w:rPr>
          <w:b/>
          <w:bCs/>
          <w:sz w:val="24"/>
          <w:szCs w:val="24"/>
        </w:rPr>
      </w:pPr>
    </w:p>
    <w:p w:rsidR="0073660B" w:rsidRPr="00A143EF" w:rsidRDefault="00CF3340" w:rsidP="00A143EF">
      <w:pPr>
        <w:suppressAutoHyphens w:val="0"/>
        <w:ind w:left="284" w:hanging="284"/>
        <w:jc w:val="both"/>
        <w:rPr>
          <w:rStyle w:val="ZnakZnak2"/>
          <w:sz w:val="24"/>
          <w:szCs w:val="24"/>
        </w:rPr>
      </w:pPr>
      <w:r w:rsidRPr="005B5B76">
        <w:rPr>
          <w:sz w:val="24"/>
          <w:szCs w:val="24"/>
        </w:rPr>
        <w:t xml:space="preserve">3. W przypadku składania oferty </w:t>
      </w:r>
      <w:r w:rsidR="00253C84" w:rsidRPr="005B5B76">
        <w:rPr>
          <w:sz w:val="24"/>
          <w:szCs w:val="24"/>
        </w:rPr>
        <w:t>pisemnie o</w:t>
      </w:r>
      <w:r w:rsidR="0073660B" w:rsidRPr="005B5B76">
        <w:rPr>
          <w:sz w:val="24"/>
          <w:szCs w:val="24"/>
        </w:rPr>
        <w:t>fertę należy złożyć w nieprzezroczystej, zabezpieczonej przed otwarciem kopercie</w:t>
      </w:r>
      <w:r w:rsidR="00FB0E8D" w:rsidRPr="005B5B76">
        <w:rPr>
          <w:sz w:val="24"/>
          <w:szCs w:val="24"/>
        </w:rPr>
        <w:t xml:space="preserve"> opisanej w następujący sposób</w:t>
      </w:r>
      <w:r w:rsidR="0073660B" w:rsidRPr="005B5B76">
        <w:rPr>
          <w:sz w:val="24"/>
          <w:szCs w:val="24"/>
        </w:rPr>
        <w:t>:</w:t>
      </w:r>
    </w:p>
    <w:p w:rsidR="000579FC" w:rsidRPr="005B5B76" w:rsidRDefault="003E04D0" w:rsidP="000579FC">
      <w:pPr>
        <w:pStyle w:val="Nagwek1"/>
        <w:jc w:val="center"/>
        <w:rPr>
          <w:rFonts w:ascii="Times New Roman" w:hAnsi="Times New Roman"/>
          <w:sz w:val="24"/>
          <w:szCs w:val="24"/>
        </w:rPr>
      </w:pPr>
      <w:hyperlink r:id="rId13" w:history="1">
        <w:r w:rsidR="000579FC" w:rsidRPr="005B5B7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Ochotnicza Straż Pożarna w Grodzisku Mazowieckim</w:t>
        </w:r>
      </w:hyperlink>
    </w:p>
    <w:p w:rsidR="006B18F2" w:rsidRDefault="000579FC" w:rsidP="000579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B5B76">
        <w:rPr>
          <w:b/>
          <w:sz w:val="24"/>
          <w:szCs w:val="24"/>
        </w:rPr>
        <w:t>Żwirki i Wigury 10</w:t>
      </w:r>
      <w:r w:rsidR="00F727CF">
        <w:rPr>
          <w:b/>
          <w:sz w:val="24"/>
          <w:szCs w:val="24"/>
        </w:rPr>
        <w:t>,</w:t>
      </w:r>
      <w:r w:rsidR="006B18F2">
        <w:rPr>
          <w:b/>
          <w:sz w:val="24"/>
          <w:szCs w:val="24"/>
        </w:rPr>
        <w:t xml:space="preserve"> </w:t>
      </w:r>
      <w:r w:rsidRPr="006B18F2">
        <w:rPr>
          <w:b/>
          <w:sz w:val="24"/>
          <w:szCs w:val="24"/>
        </w:rPr>
        <w:t>05-825 Grodzisk</w:t>
      </w:r>
      <w:r w:rsidRPr="005B5B76">
        <w:rPr>
          <w:sz w:val="24"/>
          <w:szCs w:val="24"/>
        </w:rPr>
        <w:t xml:space="preserve"> </w:t>
      </w:r>
      <w:r w:rsidRPr="006B18F2">
        <w:rPr>
          <w:b/>
          <w:sz w:val="24"/>
          <w:szCs w:val="24"/>
        </w:rPr>
        <w:t>Mazowiecki</w:t>
      </w:r>
      <w:r w:rsidRPr="006B18F2">
        <w:rPr>
          <w:b/>
          <w:bCs/>
          <w:sz w:val="24"/>
          <w:szCs w:val="24"/>
        </w:rPr>
        <w:t xml:space="preserve"> </w:t>
      </w:r>
    </w:p>
    <w:p w:rsidR="006B18F2" w:rsidRDefault="006B18F2" w:rsidP="000579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07D2B" w:rsidRPr="005B5B76" w:rsidRDefault="0073660B" w:rsidP="000579FC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5B76">
        <w:rPr>
          <w:b/>
          <w:bCs/>
          <w:sz w:val="24"/>
          <w:szCs w:val="24"/>
        </w:rPr>
        <w:t xml:space="preserve">Oferta na : </w:t>
      </w:r>
      <w:r w:rsidR="00760F09" w:rsidRPr="005B5B76">
        <w:rPr>
          <w:b/>
          <w:bCs/>
          <w:sz w:val="24"/>
          <w:szCs w:val="24"/>
        </w:rPr>
        <w:t>„</w:t>
      </w:r>
      <w:r w:rsidR="000579FC" w:rsidRPr="005B5B76">
        <w:rPr>
          <w:b/>
          <w:sz w:val="24"/>
          <w:szCs w:val="24"/>
        </w:rPr>
        <w:t>Wykonanie studni głębinowej na terenie Stawów Walczewskiego w Grodzisku Mazowieckim w systemie „Zaprojektuj i Wybuduj</w:t>
      </w:r>
      <w:r w:rsidR="00594A9F" w:rsidRPr="005B5B76">
        <w:rPr>
          <w:b/>
          <w:sz w:val="24"/>
          <w:szCs w:val="24"/>
        </w:rPr>
        <w:t>”.</w:t>
      </w:r>
    </w:p>
    <w:p w:rsidR="00833848" w:rsidRPr="005B5B76" w:rsidRDefault="00833848" w:rsidP="00833848">
      <w:pPr>
        <w:spacing w:line="276" w:lineRule="auto"/>
        <w:rPr>
          <w:b/>
          <w:sz w:val="24"/>
          <w:szCs w:val="24"/>
        </w:rPr>
      </w:pPr>
    </w:p>
    <w:p w:rsidR="0073660B" w:rsidRPr="005B5B76" w:rsidRDefault="00FB0E8D" w:rsidP="0073660B">
      <w:pPr>
        <w:suppressAutoHyphens w:val="0"/>
        <w:ind w:left="284" w:hanging="284"/>
        <w:jc w:val="both"/>
        <w:rPr>
          <w:sz w:val="24"/>
          <w:szCs w:val="24"/>
        </w:rPr>
      </w:pPr>
      <w:r w:rsidRPr="005B5B76">
        <w:rPr>
          <w:sz w:val="24"/>
          <w:szCs w:val="24"/>
        </w:rPr>
        <w:t>4</w:t>
      </w:r>
      <w:r w:rsidR="0073660B" w:rsidRPr="005B5B76">
        <w:rPr>
          <w:sz w:val="24"/>
          <w:szCs w:val="24"/>
        </w:rPr>
        <w:t xml:space="preserve">. Wykonawca składający ofertę osobiście otrzyma pokwitowanie złożenia oferty, a oferta zostanie w jego obecności odpowiednio opisana przez pracownika przyjmującego ofertę. </w:t>
      </w:r>
    </w:p>
    <w:p w:rsidR="00711272" w:rsidRPr="005B5B76" w:rsidRDefault="00FB0E8D" w:rsidP="00711272">
      <w:pPr>
        <w:tabs>
          <w:tab w:val="left" w:pos="8505"/>
        </w:tabs>
        <w:ind w:left="284" w:right="-70" w:hanging="284"/>
        <w:jc w:val="both"/>
        <w:rPr>
          <w:sz w:val="24"/>
          <w:szCs w:val="24"/>
        </w:rPr>
      </w:pPr>
      <w:r w:rsidRPr="005B5B76">
        <w:rPr>
          <w:sz w:val="24"/>
          <w:szCs w:val="24"/>
        </w:rPr>
        <w:t>5</w:t>
      </w:r>
      <w:r w:rsidR="0073660B" w:rsidRPr="005B5B76">
        <w:rPr>
          <w:sz w:val="24"/>
          <w:szCs w:val="24"/>
        </w:rPr>
        <w:t>. Na ofertach przesyłanych przesyłką pocztową lub kurierem zostanie wpisana data i   godzina jej otrzymania</w:t>
      </w:r>
      <w:r w:rsidR="00FB33FE" w:rsidRPr="005B5B76">
        <w:rPr>
          <w:sz w:val="24"/>
          <w:szCs w:val="24"/>
        </w:rPr>
        <w:t>.</w:t>
      </w:r>
      <w:r w:rsidR="00253C84" w:rsidRPr="005B5B76">
        <w:rPr>
          <w:sz w:val="24"/>
          <w:szCs w:val="24"/>
        </w:rPr>
        <w:t xml:space="preserve"> </w:t>
      </w:r>
    </w:p>
    <w:p w:rsidR="0073660B" w:rsidRPr="005B5B76" w:rsidRDefault="00FB0E8D" w:rsidP="00253C84">
      <w:pPr>
        <w:suppressAutoHyphens w:val="0"/>
        <w:ind w:left="284" w:hanging="284"/>
        <w:jc w:val="both"/>
        <w:rPr>
          <w:sz w:val="24"/>
          <w:szCs w:val="24"/>
        </w:rPr>
      </w:pPr>
      <w:r w:rsidRPr="005B5B76">
        <w:rPr>
          <w:sz w:val="24"/>
          <w:szCs w:val="24"/>
        </w:rPr>
        <w:t xml:space="preserve">6. </w:t>
      </w:r>
      <w:r w:rsidR="0073660B" w:rsidRPr="005B5B76">
        <w:rPr>
          <w:sz w:val="24"/>
          <w:szCs w:val="24"/>
        </w:rPr>
        <w:t>Wykonawca może przed upływem terminu składania ofert zmienić lub wycofać swoją ofertę.</w:t>
      </w:r>
    </w:p>
    <w:p w:rsidR="0073660B" w:rsidRPr="005B5B76" w:rsidRDefault="00FB0E8D" w:rsidP="00253C84">
      <w:pPr>
        <w:suppressAutoHyphens w:val="0"/>
        <w:ind w:left="284" w:hanging="284"/>
        <w:jc w:val="both"/>
        <w:rPr>
          <w:sz w:val="24"/>
          <w:szCs w:val="24"/>
        </w:rPr>
      </w:pPr>
      <w:r w:rsidRPr="005B5B76">
        <w:rPr>
          <w:sz w:val="24"/>
          <w:szCs w:val="24"/>
        </w:rPr>
        <w:t>7</w:t>
      </w:r>
      <w:r w:rsidR="00253C84" w:rsidRPr="005B5B76">
        <w:rPr>
          <w:sz w:val="24"/>
          <w:szCs w:val="24"/>
        </w:rPr>
        <w:t xml:space="preserve">. </w:t>
      </w:r>
      <w:r w:rsidR="0073660B" w:rsidRPr="005B5B76">
        <w:rPr>
          <w:sz w:val="24"/>
          <w:szCs w:val="24"/>
        </w:rPr>
        <w:t>W toku badania i oceny ofert Zamawiający może żądać od Wykonawców wyjaśnień dotyczących treści złożonych ofert</w:t>
      </w:r>
      <w:r w:rsidR="00DD4B9E" w:rsidRPr="005B5B76">
        <w:rPr>
          <w:sz w:val="24"/>
          <w:szCs w:val="24"/>
        </w:rPr>
        <w:t xml:space="preserve">, odpowiedzi będą udzielane Wykonawcy i zamieszczone na stronie internetowej </w:t>
      </w:r>
      <w:hyperlink r:id="rId14" w:history="1">
        <w:r w:rsidR="00DD4B9E" w:rsidRPr="005B5B76">
          <w:rPr>
            <w:rStyle w:val="Hipercze"/>
            <w:sz w:val="24"/>
            <w:szCs w:val="24"/>
          </w:rPr>
          <w:t>www.grodzisk.pl</w:t>
        </w:r>
      </w:hyperlink>
      <w:r w:rsidR="00DD4B9E" w:rsidRPr="005B5B76">
        <w:rPr>
          <w:sz w:val="24"/>
          <w:szCs w:val="24"/>
        </w:rPr>
        <w:t xml:space="preserve"> </w:t>
      </w:r>
      <w:r w:rsidR="0073660B" w:rsidRPr="005B5B76">
        <w:rPr>
          <w:sz w:val="24"/>
          <w:szCs w:val="24"/>
        </w:rPr>
        <w:t>.</w:t>
      </w:r>
    </w:p>
    <w:p w:rsidR="0073660B" w:rsidRPr="005B5B76" w:rsidRDefault="00FB0E8D" w:rsidP="00FB33FE">
      <w:pPr>
        <w:tabs>
          <w:tab w:val="left" w:pos="284"/>
          <w:tab w:val="left" w:pos="426"/>
        </w:tabs>
        <w:suppressAutoHyphens w:val="0"/>
        <w:ind w:left="284" w:hanging="284"/>
        <w:jc w:val="both"/>
        <w:rPr>
          <w:sz w:val="24"/>
          <w:szCs w:val="24"/>
        </w:rPr>
      </w:pPr>
      <w:r w:rsidRPr="005B5B76">
        <w:rPr>
          <w:bCs/>
          <w:sz w:val="24"/>
          <w:szCs w:val="24"/>
        </w:rPr>
        <w:t>8</w:t>
      </w:r>
      <w:r w:rsidR="00253C84" w:rsidRPr="005B5B76">
        <w:rPr>
          <w:bCs/>
          <w:sz w:val="24"/>
          <w:szCs w:val="24"/>
        </w:rPr>
        <w:t xml:space="preserve">. </w:t>
      </w:r>
      <w:r w:rsidR="0073660B" w:rsidRPr="005B5B76">
        <w:rPr>
          <w:bCs/>
          <w:sz w:val="24"/>
          <w:szCs w:val="24"/>
        </w:rPr>
        <w:t xml:space="preserve">Oferta Wykonawcy podlega odrzucenia, jeżeli jej treść nie spełnia warunków  wymaganych w </w:t>
      </w:r>
      <w:r w:rsidR="000579FC" w:rsidRPr="005B5B76">
        <w:rPr>
          <w:bCs/>
          <w:sz w:val="24"/>
          <w:szCs w:val="24"/>
        </w:rPr>
        <w:t xml:space="preserve">zaproszeniu </w:t>
      </w:r>
      <w:r w:rsidR="0073660B" w:rsidRPr="005B5B76">
        <w:rPr>
          <w:bCs/>
          <w:sz w:val="24"/>
          <w:szCs w:val="24"/>
        </w:rPr>
        <w:t>do składania ofert</w:t>
      </w:r>
      <w:r w:rsidR="0073660B" w:rsidRPr="005B5B76">
        <w:rPr>
          <w:sz w:val="24"/>
          <w:szCs w:val="24"/>
        </w:rPr>
        <w:t>.</w:t>
      </w:r>
    </w:p>
    <w:p w:rsidR="00701A5C" w:rsidRPr="005B5B76" w:rsidRDefault="00FB0E8D" w:rsidP="000579FC">
      <w:pPr>
        <w:suppressAutoHyphens w:val="0"/>
        <w:ind w:left="284" w:hanging="284"/>
        <w:jc w:val="both"/>
        <w:rPr>
          <w:sz w:val="24"/>
          <w:szCs w:val="24"/>
        </w:rPr>
      </w:pPr>
      <w:r w:rsidRPr="005B5B76">
        <w:rPr>
          <w:sz w:val="24"/>
          <w:szCs w:val="24"/>
        </w:rPr>
        <w:t>9</w:t>
      </w:r>
      <w:r w:rsidR="00253C84" w:rsidRPr="005B5B76">
        <w:rPr>
          <w:sz w:val="24"/>
          <w:szCs w:val="24"/>
        </w:rPr>
        <w:t xml:space="preserve">. </w:t>
      </w:r>
      <w:r w:rsidR="0073660B" w:rsidRPr="005B5B76">
        <w:rPr>
          <w:sz w:val="24"/>
          <w:szCs w:val="24"/>
        </w:rPr>
        <w:t>Zamawiający dopuszcza możliwość poprawienia oczywistych omyłek rachunkowych i pisarskich.</w:t>
      </w:r>
    </w:p>
    <w:p w:rsidR="00D453F6" w:rsidRPr="005B5B76" w:rsidRDefault="00D453F6" w:rsidP="00253C84">
      <w:pPr>
        <w:ind w:left="284" w:hanging="284"/>
        <w:jc w:val="both"/>
        <w:rPr>
          <w:bCs/>
          <w:sz w:val="24"/>
          <w:szCs w:val="24"/>
        </w:rPr>
      </w:pPr>
    </w:p>
    <w:p w:rsidR="0073660B" w:rsidRPr="005B5B76" w:rsidRDefault="00447A69" w:rsidP="0073660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73660B" w:rsidRPr="005B5B76">
        <w:rPr>
          <w:b/>
          <w:bCs/>
          <w:sz w:val="24"/>
          <w:szCs w:val="24"/>
        </w:rPr>
        <w:t>. MIEJSCE I TERMIN OTWARCIA OFERT.</w:t>
      </w:r>
    </w:p>
    <w:p w:rsidR="0073660B" w:rsidRPr="005B5B76" w:rsidRDefault="0073660B" w:rsidP="0073660B">
      <w:pPr>
        <w:pStyle w:val="Stopka"/>
        <w:tabs>
          <w:tab w:val="left" w:pos="708"/>
        </w:tabs>
      </w:pPr>
      <w:r w:rsidRPr="005B5B76">
        <w:t xml:space="preserve">Otwarcie ofert nastąpi w  dniu </w:t>
      </w:r>
      <w:r w:rsidR="005544B2" w:rsidRPr="005B5B76">
        <w:rPr>
          <w:lang w:val="pl-PL"/>
        </w:rPr>
        <w:t xml:space="preserve"> </w:t>
      </w:r>
      <w:r w:rsidR="00E074AD" w:rsidRPr="00E074AD">
        <w:rPr>
          <w:b/>
          <w:lang w:val="pl-PL"/>
        </w:rPr>
        <w:t>08</w:t>
      </w:r>
      <w:r w:rsidR="00447A69" w:rsidRPr="00E074AD">
        <w:rPr>
          <w:b/>
          <w:lang w:val="pl-PL"/>
        </w:rPr>
        <w:t>.</w:t>
      </w:r>
      <w:r w:rsidR="00447A69">
        <w:rPr>
          <w:b/>
          <w:lang w:val="pl-PL"/>
        </w:rPr>
        <w:t xml:space="preserve">02.2018 </w:t>
      </w:r>
      <w:r w:rsidRPr="005B5B76">
        <w:rPr>
          <w:b/>
          <w:lang w:val="pl-PL"/>
        </w:rPr>
        <w:t xml:space="preserve">r. </w:t>
      </w:r>
      <w:r w:rsidRPr="005B5B76">
        <w:rPr>
          <w:b/>
        </w:rPr>
        <w:t xml:space="preserve">o godz. </w:t>
      </w:r>
      <w:r w:rsidR="00447A69">
        <w:rPr>
          <w:b/>
          <w:lang w:val="pl-PL"/>
        </w:rPr>
        <w:t>11</w:t>
      </w:r>
      <w:r w:rsidR="00777A9B" w:rsidRPr="005B5B76">
        <w:rPr>
          <w:b/>
          <w:lang w:val="pl-PL"/>
        </w:rPr>
        <w:t>:30</w:t>
      </w:r>
      <w:r w:rsidRPr="005B5B76">
        <w:rPr>
          <w:b/>
          <w:lang w:val="pl-PL"/>
        </w:rPr>
        <w:t xml:space="preserve"> </w:t>
      </w:r>
      <w:r w:rsidRPr="005B5B76">
        <w:t xml:space="preserve">w siedzibie Zamawiającego w: Urzędzie </w:t>
      </w:r>
      <w:r w:rsidR="00C77848" w:rsidRPr="005B5B76">
        <w:rPr>
          <w:lang w:val="pl-PL"/>
        </w:rPr>
        <w:t xml:space="preserve"> Miejskim w </w:t>
      </w:r>
      <w:r w:rsidRPr="005B5B76">
        <w:t xml:space="preserve"> Grodzisk</w:t>
      </w:r>
      <w:r w:rsidR="00C77848" w:rsidRPr="005B5B76">
        <w:rPr>
          <w:lang w:val="pl-PL"/>
        </w:rPr>
        <w:t xml:space="preserve">u </w:t>
      </w:r>
      <w:r w:rsidRPr="005B5B76">
        <w:t xml:space="preserve"> Mazowiecki</w:t>
      </w:r>
      <w:r w:rsidR="00C77848" w:rsidRPr="005B5B76">
        <w:rPr>
          <w:lang w:val="pl-PL"/>
        </w:rPr>
        <w:t>m</w:t>
      </w:r>
      <w:r w:rsidRPr="005B5B76">
        <w:t xml:space="preserve">, 05-825 Grodzisk Mazowiecki, ul. Kościuszki 32a,  Sala konferencyjna - pokój </w:t>
      </w:r>
      <w:r w:rsidRPr="005B5B76">
        <w:rPr>
          <w:bCs/>
        </w:rPr>
        <w:t>nr 101</w:t>
      </w:r>
      <w:r w:rsidRPr="005B5B76">
        <w:rPr>
          <w:b/>
          <w:bCs/>
        </w:rPr>
        <w:t xml:space="preserve">.  </w:t>
      </w:r>
      <w:r w:rsidRPr="005B5B76">
        <w:rPr>
          <w:b/>
        </w:rPr>
        <w:t>Postępowanie ma charakter jawny.</w:t>
      </w:r>
    </w:p>
    <w:p w:rsidR="001D2EA9" w:rsidRPr="005B5B76" w:rsidRDefault="001D2EA9" w:rsidP="0073660B">
      <w:pPr>
        <w:rPr>
          <w:b/>
          <w:bCs/>
          <w:sz w:val="24"/>
          <w:szCs w:val="24"/>
        </w:rPr>
      </w:pPr>
    </w:p>
    <w:p w:rsidR="0073660B" w:rsidRPr="005B5B76" w:rsidRDefault="00447A69" w:rsidP="007366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</w:t>
      </w:r>
      <w:r w:rsidR="0073660B" w:rsidRPr="005B5B76">
        <w:rPr>
          <w:b/>
          <w:bCs/>
          <w:sz w:val="24"/>
          <w:szCs w:val="24"/>
        </w:rPr>
        <w:t>. KRYTERIA OCENY OFERT</w:t>
      </w:r>
    </w:p>
    <w:p w:rsidR="007978D9" w:rsidRPr="005B5B76" w:rsidRDefault="007978D9" w:rsidP="007978D9">
      <w:pPr>
        <w:numPr>
          <w:ilvl w:val="0"/>
          <w:numId w:val="19"/>
        </w:numPr>
        <w:tabs>
          <w:tab w:val="left" w:pos="360"/>
        </w:tabs>
        <w:suppressAutoHyphens w:val="0"/>
        <w:spacing w:before="120"/>
        <w:ind w:left="357" w:hanging="357"/>
        <w:jc w:val="both"/>
        <w:rPr>
          <w:color w:val="000000"/>
          <w:sz w:val="24"/>
          <w:szCs w:val="24"/>
        </w:rPr>
      </w:pPr>
      <w:r w:rsidRPr="005B5B76">
        <w:rPr>
          <w:sz w:val="24"/>
          <w:szCs w:val="24"/>
        </w:rPr>
        <w:t>Oferty zostaną ocenione przez Zamawiającego w oparciu o następujące kryteria i ich znaczenie:</w:t>
      </w:r>
    </w:p>
    <w:tbl>
      <w:tblPr>
        <w:tblW w:w="9639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A0" w:firstRow="1" w:lastRow="0" w:firstColumn="1" w:lastColumn="0" w:noHBand="0" w:noVBand="0"/>
      </w:tblPr>
      <w:tblGrid>
        <w:gridCol w:w="560"/>
        <w:gridCol w:w="4968"/>
        <w:gridCol w:w="1561"/>
        <w:gridCol w:w="2550"/>
      </w:tblGrid>
      <w:tr w:rsidR="007978D9" w:rsidRPr="005B5B76" w:rsidTr="008915B2">
        <w:trPr>
          <w:jc w:val="center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-7" w:type="dxa"/>
            </w:tcMar>
          </w:tcPr>
          <w:p w:rsidR="007978D9" w:rsidRPr="005B5B76" w:rsidRDefault="007978D9" w:rsidP="008915B2">
            <w:pPr>
              <w:jc w:val="center"/>
              <w:rPr>
                <w:sz w:val="24"/>
                <w:szCs w:val="24"/>
              </w:rPr>
            </w:pPr>
          </w:p>
          <w:p w:rsidR="007978D9" w:rsidRPr="005B5B76" w:rsidRDefault="007978D9" w:rsidP="008915B2">
            <w:pPr>
              <w:jc w:val="center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l.p.</w:t>
            </w:r>
          </w:p>
        </w:tc>
        <w:tc>
          <w:tcPr>
            <w:tcW w:w="4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-7" w:type="dxa"/>
            </w:tcMar>
          </w:tcPr>
          <w:p w:rsidR="007978D9" w:rsidRPr="005B5B76" w:rsidRDefault="007978D9" w:rsidP="008915B2">
            <w:pPr>
              <w:jc w:val="center"/>
              <w:rPr>
                <w:sz w:val="24"/>
                <w:szCs w:val="24"/>
              </w:rPr>
            </w:pPr>
          </w:p>
          <w:p w:rsidR="007978D9" w:rsidRPr="005B5B76" w:rsidRDefault="007978D9" w:rsidP="008915B2">
            <w:pPr>
              <w:jc w:val="center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Kryterium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-7" w:type="dxa"/>
            </w:tcMar>
          </w:tcPr>
          <w:p w:rsidR="007978D9" w:rsidRPr="005B5B76" w:rsidRDefault="007978D9" w:rsidP="008915B2">
            <w:pPr>
              <w:jc w:val="center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Znaczenie</w:t>
            </w:r>
          </w:p>
          <w:p w:rsidR="007978D9" w:rsidRPr="005B5B76" w:rsidRDefault="007978D9" w:rsidP="008915B2">
            <w:pPr>
              <w:jc w:val="center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procentowe</w:t>
            </w:r>
          </w:p>
          <w:p w:rsidR="007978D9" w:rsidRPr="005B5B76" w:rsidRDefault="007978D9" w:rsidP="008915B2">
            <w:pPr>
              <w:jc w:val="center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kryterium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-7" w:type="dxa"/>
            </w:tcMar>
          </w:tcPr>
          <w:p w:rsidR="007978D9" w:rsidRPr="005B5B76" w:rsidRDefault="007978D9" w:rsidP="008915B2">
            <w:pPr>
              <w:jc w:val="center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Maksymalna ilość punktów jakie może otrzymać oferta</w:t>
            </w:r>
          </w:p>
          <w:p w:rsidR="007978D9" w:rsidRPr="005B5B76" w:rsidRDefault="007978D9" w:rsidP="008915B2">
            <w:pPr>
              <w:jc w:val="center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za dane kryterium</w:t>
            </w:r>
          </w:p>
        </w:tc>
      </w:tr>
      <w:tr w:rsidR="007978D9" w:rsidRPr="005B5B76" w:rsidTr="008915B2">
        <w:trPr>
          <w:jc w:val="center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-7" w:type="dxa"/>
            </w:tcMar>
          </w:tcPr>
          <w:p w:rsidR="007978D9" w:rsidRPr="005B5B76" w:rsidRDefault="007978D9" w:rsidP="007978D9">
            <w:pPr>
              <w:numPr>
                <w:ilvl w:val="0"/>
                <w:numId w:val="20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-7" w:type="dxa"/>
            </w:tcMar>
          </w:tcPr>
          <w:p w:rsidR="007978D9" w:rsidRPr="005B5B76" w:rsidRDefault="007978D9" w:rsidP="008915B2">
            <w:pPr>
              <w:jc w:val="both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Cena ( C )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-7" w:type="dxa"/>
            </w:tcMar>
          </w:tcPr>
          <w:p w:rsidR="007978D9" w:rsidRPr="005B5B76" w:rsidRDefault="007978D9" w:rsidP="008915B2">
            <w:pPr>
              <w:jc w:val="center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60 %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-7" w:type="dxa"/>
            </w:tcMar>
          </w:tcPr>
          <w:p w:rsidR="007978D9" w:rsidRPr="005B5B76" w:rsidRDefault="007978D9" w:rsidP="008915B2">
            <w:pPr>
              <w:jc w:val="center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60 punktów</w:t>
            </w:r>
          </w:p>
        </w:tc>
      </w:tr>
      <w:tr w:rsidR="007978D9" w:rsidRPr="005B5B76" w:rsidTr="008915B2">
        <w:trPr>
          <w:jc w:val="center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-7" w:type="dxa"/>
            </w:tcMar>
          </w:tcPr>
          <w:p w:rsidR="007978D9" w:rsidRPr="005B5B76" w:rsidRDefault="007978D9" w:rsidP="007978D9">
            <w:pPr>
              <w:numPr>
                <w:ilvl w:val="0"/>
                <w:numId w:val="20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-7" w:type="dxa"/>
            </w:tcMar>
          </w:tcPr>
          <w:p w:rsidR="007978D9" w:rsidRPr="005B5B76" w:rsidRDefault="007978D9" w:rsidP="008915B2">
            <w:pPr>
              <w:jc w:val="both"/>
              <w:rPr>
                <w:color w:val="000000"/>
                <w:sz w:val="24"/>
                <w:szCs w:val="24"/>
              </w:rPr>
            </w:pPr>
            <w:r w:rsidRPr="005B5B76">
              <w:rPr>
                <w:color w:val="000000"/>
                <w:sz w:val="24"/>
                <w:szCs w:val="24"/>
              </w:rPr>
              <w:t>Okres udzielonej gwarancji (G)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-7" w:type="dxa"/>
            </w:tcMar>
          </w:tcPr>
          <w:p w:rsidR="007978D9" w:rsidRPr="005B5B76" w:rsidRDefault="007978D9" w:rsidP="008915B2">
            <w:pPr>
              <w:jc w:val="center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40 %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-7" w:type="dxa"/>
            </w:tcMar>
          </w:tcPr>
          <w:p w:rsidR="007978D9" w:rsidRPr="005B5B76" w:rsidRDefault="007978D9" w:rsidP="008915B2">
            <w:pPr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 xml:space="preserve">         40 punktów</w:t>
            </w:r>
          </w:p>
        </w:tc>
      </w:tr>
    </w:tbl>
    <w:p w:rsidR="007978D9" w:rsidRPr="005B5B76" w:rsidRDefault="007978D9" w:rsidP="007978D9">
      <w:pPr>
        <w:pStyle w:val="Nagwek2"/>
        <w:rPr>
          <w:rFonts w:ascii="Times New Roman" w:hAnsi="Times New Roman" w:cs="Times New Roman"/>
          <w:bCs w:val="0"/>
          <w:i/>
          <w:sz w:val="24"/>
          <w:szCs w:val="24"/>
        </w:rPr>
      </w:pPr>
      <w:r w:rsidRPr="005B5B76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2. </w:t>
      </w:r>
      <w:bookmarkStart w:id="0" w:name="_Toc504465407"/>
      <w:r w:rsidRPr="005B5B76">
        <w:rPr>
          <w:rFonts w:ascii="Times New Roman" w:hAnsi="Times New Roman" w:cs="Times New Roman"/>
          <w:i/>
          <w:color w:val="00000A"/>
          <w:sz w:val="24"/>
          <w:szCs w:val="24"/>
        </w:rPr>
        <w:t>Zasady oceny kryterium "Cena" (C)</w:t>
      </w:r>
      <w:bookmarkEnd w:id="0"/>
      <w:r w:rsidRPr="005B5B76">
        <w:rPr>
          <w:rFonts w:ascii="Times New Roman" w:hAnsi="Times New Roman" w:cs="Times New Roman"/>
          <w:i/>
          <w:color w:val="00000A"/>
          <w:sz w:val="24"/>
          <w:szCs w:val="24"/>
        </w:rPr>
        <w:t>.</w:t>
      </w:r>
    </w:p>
    <w:p w:rsidR="007978D9" w:rsidRPr="005B5B76" w:rsidRDefault="007978D9" w:rsidP="007978D9">
      <w:pPr>
        <w:pStyle w:val="Tekstpodstawowy21"/>
        <w:tabs>
          <w:tab w:val="left" w:pos="360"/>
        </w:tabs>
        <w:spacing w:before="120"/>
        <w:ind w:left="0"/>
        <w:rPr>
          <w:color w:val="000000"/>
          <w:sz w:val="24"/>
          <w:szCs w:val="24"/>
        </w:rPr>
      </w:pPr>
      <w:r w:rsidRPr="005B5B76">
        <w:rPr>
          <w:sz w:val="24"/>
          <w:szCs w:val="24"/>
        </w:rPr>
        <w:t>W przypadku kryterium "Cena" oferta otrzyma zaokrągloną do dwóch miejsc po przecinku ilość punktów wynikającą z działania:</w:t>
      </w:r>
    </w:p>
    <w:p w:rsidR="007978D9" w:rsidRPr="005B5B76" w:rsidRDefault="007978D9" w:rsidP="007978D9">
      <w:pPr>
        <w:pStyle w:val="Tekstpodstawowy21"/>
        <w:ind w:left="3402"/>
        <w:rPr>
          <w:color w:val="000000"/>
          <w:sz w:val="24"/>
          <w:szCs w:val="24"/>
        </w:rPr>
      </w:pPr>
      <w:r w:rsidRPr="005B5B76">
        <w:rPr>
          <w:sz w:val="24"/>
          <w:szCs w:val="24"/>
        </w:rPr>
        <w:t>Pi (C) =  C</w:t>
      </w:r>
      <w:r w:rsidRPr="005B5B76">
        <w:rPr>
          <w:sz w:val="24"/>
          <w:szCs w:val="24"/>
          <w:vertAlign w:val="subscript"/>
        </w:rPr>
        <w:t>min</w:t>
      </w:r>
      <w:r w:rsidRPr="005B5B76">
        <w:rPr>
          <w:sz w:val="24"/>
          <w:szCs w:val="24"/>
        </w:rPr>
        <w:t>/C</w:t>
      </w:r>
      <w:r w:rsidRPr="005B5B76">
        <w:rPr>
          <w:sz w:val="24"/>
          <w:szCs w:val="24"/>
          <w:vertAlign w:val="subscript"/>
        </w:rPr>
        <w:t xml:space="preserve">i </w:t>
      </w:r>
      <w:r w:rsidRPr="005B5B76">
        <w:rPr>
          <w:sz w:val="24"/>
          <w:szCs w:val="24"/>
        </w:rPr>
        <w:t xml:space="preserve">  • Max  (C)</w:t>
      </w:r>
    </w:p>
    <w:p w:rsidR="007978D9" w:rsidRPr="005B5B76" w:rsidRDefault="007978D9" w:rsidP="007978D9">
      <w:pPr>
        <w:pStyle w:val="Tekstpodstawowy21"/>
        <w:ind w:left="0"/>
        <w:rPr>
          <w:color w:val="000000"/>
          <w:sz w:val="24"/>
          <w:szCs w:val="24"/>
        </w:rPr>
      </w:pPr>
      <w:r w:rsidRPr="005B5B76">
        <w:rPr>
          <w:sz w:val="24"/>
          <w:szCs w:val="24"/>
        </w:rPr>
        <w:t>gdzie:</w:t>
      </w:r>
    </w:p>
    <w:tbl>
      <w:tblPr>
        <w:tblW w:w="9212" w:type="dxa"/>
        <w:tblInd w:w="-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8242"/>
      </w:tblGrid>
      <w:tr w:rsidR="007978D9" w:rsidRPr="005B5B76" w:rsidTr="008915B2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7978D9" w:rsidRPr="005B5B76" w:rsidRDefault="007978D9" w:rsidP="008915B2">
            <w:pPr>
              <w:pStyle w:val="Tekstpodstawowy21"/>
              <w:ind w:left="0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Pi(C)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7978D9" w:rsidRPr="005B5B76" w:rsidRDefault="007978D9" w:rsidP="008915B2">
            <w:pPr>
              <w:pStyle w:val="Tekstpodstawowy21"/>
              <w:ind w:left="0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ilość punktów jakie otrzyma oferta "i" za kryterium "Cena";</w:t>
            </w:r>
          </w:p>
        </w:tc>
      </w:tr>
      <w:tr w:rsidR="007978D9" w:rsidRPr="005B5B76" w:rsidTr="008915B2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7978D9" w:rsidRPr="005B5B76" w:rsidRDefault="007978D9" w:rsidP="008915B2">
            <w:pPr>
              <w:pStyle w:val="Tekstpodstawowy21"/>
              <w:ind w:left="0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Cmin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7978D9" w:rsidRPr="005B5B76" w:rsidRDefault="007978D9" w:rsidP="008915B2">
            <w:pPr>
              <w:pStyle w:val="Tekstpodstawowy21"/>
              <w:ind w:left="0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najniższa cena spośród wszystkich ważnych i nie odrzuconych ofert;</w:t>
            </w:r>
          </w:p>
        </w:tc>
      </w:tr>
      <w:tr w:rsidR="007978D9" w:rsidRPr="005B5B76" w:rsidTr="008915B2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7978D9" w:rsidRPr="005B5B76" w:rsidRDefault="007978D9" w:rsidP="008915B2">
            <w:pPr>
              <w:pStyle w:val="Tekstpodstawowy21"/>
              <w:ind w:left="0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Ci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7978D9" w:rsidRPr="005B5B76" w:rsidRDefault="007978D9" w:rsidP="008915B2">
            <w:pPr>
              <w:pStyle w:val="Tekstpodstawowy21"/>
              <w:ind w:left="0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cena oferty "i";</w:t>
            </w:r>
          </w:p>
        </w:tc>
      </w:tr>
      <w:tr w:rsidR="007978D9" w:rsidRPr="005B5B76" w:rsidTr="008915B2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7978D9" w:rsidRPr="005B5B76" w:rsidRDefault="007978D9" w:rsidP="008915B2">
            <w:pPr>
              <w:pStyle w:val="Tekstpodstawowy21"/>
              <w:ind w:left="0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Max (C)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7978D9" w:rsidRPr="005B5B76" w:rsidRDefault="007978D9" w:rsidP="008915B2">
            <w:pPr>
              <w:pStyle w:val="Tekstpodstawowy21"/>
              <w:ind w:left="0"/>
              <w:rPr>
                <w:color w:val="000000"/>
                <w:sz w:val="24"/>
                <w:szCs w:val="24"/>
              </w:rPr>
            </w:pPr>
            <w:r w:rsidRPr="005B5B76">
              <w:rPr>
                <w:sz w:val="24"/>
                <w:szCs w:val="24"/>
              </w:rPr>
              <w:t>maksymalna ilość punktów jakie może otrzymać oferta za kryterium "Cena".</w:t>
            </w:r>
          </w:p>
        </w:tc>
      </w:tr>
    </w:tbl>
    <w:p w:rsidR="007978D9" w:rsidRPr="005B5B76" w:rsidRDefault="007978D9" w:rsidP="007978D9">
      <w:pPr>
        <w:pStyle w:val="Nagwek2"/>
        <w:rPr>
          <w:rFonts w:ascii="Times New Roman" w:hAnsi="Times New Roman" w:cs="Times New Roman"/>
          <w:b w:val="0"/>
          <w:bCs w:val="0"/>
          <w:i/>
          <w:color w:val="FF3300"/>
          <w:sz w:val="24"/>
          <w:szCs w:val="24"/>
          <w:lang w:eastAsia="x-none"/>
        </w:rPr>
      </w:pPr>
    </w:p>
    <w:p w:rsidR="007978D9" w:rsidRPr="005B5B76" w:rsidRDefault="007978D9" w:rsidP="007978D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sz w:val="24"/>
          <w:szCs w:val="24"/>
        </w:rPr>
      </w:pPr>
      <w:r w:rsidRPr="005B5B76">
        <w:rPr>
          <w:b/>
          <w:noProof/>
          <w:sz w:val="24"/>
          <w:szCs w:val="24"/>
        </w:rPr>
        <w:t>3. Zasady oceny kryterium „Okres udzielonej gwarancji” (G)</w:t>
      </w:r>
    </w:p>
    <w:p w:rsidR="007978D9" w:rsidRPr="005B5B76" w:rsidRDefault="007978D9" w:rsidP="007978D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4"/>
          <w:szCs w:val="24"/>
        </w:rPr>
      </w:pPr>
      <w:r w:rsidRPr="005B5B76">
        <w:rPr>
          <w:noProof/>
          <w:sz w:val="24"/>
          <w:szCs w:val="24"/>
        </w:rPr>
        <w:t>W przypadku kryterium „Okres udzielonej gwarancji”  (G), oferta otrzyma zaokrągloną  do dwóch miejsc po przecinku  ilość punktów wynikającą z działania:</w:t>
      </w:r>
    </w:p>
    <w:p w:rsidR="007978D9" w:rsidRPr="00E074AD" w:rsidRDefault="007978D9" w:rsidP="007978D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4"/>
          <w:szCs w:val="24"/>
        </w:rPr>
      </w:pPr>
      <w:r w:rsidRPr="00E074AD">
        <w:rPr>
          <w:noProof/>
          <w:sz w:val="24"/>
          <w:szCs w:val="24"/>
        </w:rPr>
        <w:t>Pi (G) = Gi/Gmax x Max (G)</w:t>
      </w:r>
    </w:p>
    <w:p w:rsidR="007978D9" w:rsidRPr="005B5B76" w:rsidRDefault="007978D9" w:rsidP="007978D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4"/>
          <w:szCs w:val="24"/>
          <w:lang w:val="en-US"/>
        </w:rPr>
      </w:pPr>
      <w:r w:rsidRPr="005B5B76">
        <w:rPr>
          <w:noProof/>
          <w:sz w:val="24"/>
          <w:szCs w:val="24"/>
          <w:lang w:val="en-US"/>
        </w:rPr>
        <w:t xml:space="preserve">gdzie: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7880"/>
      </w:tblGrid>
      <w:tr w:rsidR="007978D9" w:rsidRPr="005B5B76" w:rsidTr="008915B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D9" w:rsidRPr="005B5B76" w:rsidRDefault="007978D9" w:rsidP="008915B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noProof/>
                <w:sz w:val="24"/>
                <w:szCs w:val="24"/>
              </w:rPr>
            </w:pPr>
            <w:r w:rsidRPr="005B5B76">
              <w:rPr>
                <w:bCs/>
                <w:noProof/>
                <w:sz w:val="24"/>
                <w:szCs w:val="24"/>
              </w:rPr>
              <w:t xml:space="preserve">Pi (G)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D9" w:rsidRPr="005B5B76" w:rsidRDefault="007978D9" w:rsidP="008915B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noProof/>
                <w:sz w:val="24"/>
                <w:szCs w:val="24"/>
              </w:rPr>
            </w:pPr>
            <w:r w:rsidRPr="005B5B76">
              <w:rPr>
                <w:bCs/>
                <w:noProof/>
                <w:sz w:val="24"/>
                <w:szCs w:val="24"/>
              </w:rPr>
              <w:t>ilość  punktów jakie otrzyma oferta  ”i” za kryterium „Okres udzielonej gwarancji ”</w:t>
            </w:r>
          </w:p>
        </w:tc>
      </w:tr>
      <w:tr w:rsidR="007978D9" w:rsidRPr="005B5B76" w:rsidTr="008915B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D9" w:rsidRPr="005B5B76" w:rsidRDefault="007978D9" w:rsidP="008915B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noProof/>
                <w:sz w:val="24"/>
                <w:szCs w:val="24"/>
              </w:rPr>
            </w:pPr>
            <w:r w:rsidRPr="005B5B76">
              <w:rPr>
                <w:bCs/>
                <w:noProof/>
                <w:sz w:val="24"/>
                <w:szCs w:val="24"/>
              </w:rPr>
              <w:t xml:space="preserve">Gi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D9" w:rsidRPr="005B5B76" w:rsidRDefault="007978D9" w:rsidP="008915B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noProof/>
                <w:sz w:val="24"/>
                <w:szCs w:val="24"/>
              </w:rPr>
            </w:pPr>
            <w:r w:rsidRPr="005B5B76">
              <w:rPr>
                <w:bCs/>
                <w:noProof/>
                <w:sz w:val="24"/>
                <w:szCs w:val="24"/>
              </w:rPr>
              <w:t>Okres udzielonej gwarancji w ofercie ”i”;</w:t>
            </w:r>
          </w:p>
        </w:tc>
      </w:tr>
      <w:tr w:rsidR="007978D9" w:rsidRPr="005B5B76" w:rsidTr="008915B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D9" w:rsidRPr="005B5B76" w:rsidRDefault="007978D9" w:rsidP="008915B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noProof/>
                <w:sz w:val="24"/>
                <w:szCs w:val="24"/>
              </w:rPr>
            </w:pPr>
            <w:r w:rsidRPr="005B5B76">
              <w:rPr>
                <w:bCs/>
                <w:noProof/>
                <w:sz w:val="24"/>
                <w:szCs w:val="24"/>
              </w:rPr>
              <w:t>Gmax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D9" w:rsidRPr="005B5B76" w:rsidRDefault="007978D9" w:rsidP="008915B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noProof/>
                <w:sz w:val="24"/>
                <w:szCs w:val="24"/>
              </w:rPr>
            </w:pPr>
            <w:r w:rsidRPr="005B5B76">
              <w:rPr>
                <w:bCs/>
                <w:noProof/>
                <w:sz w:val="24"/>
                <w:szCs w:val="24"/>
              </w:rPr>
              <w:t xml:space="preserve">Najdłuższy okres udzielonej gwarancji / w miesiącach/ spośród wszystkich ważnych </w:t>
            </w:r>
          </w:p>
          <w:p w:rsidR="007978D9" w:rsidRPr="005B5B76" w:rsidRDefault="007978D9" w:rsidP="008915B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noProof/>
                <w:sz w:val="24"/>
                <w:szCs w:val="24"/>
              </w:rPr>
            </w:pPr>
            <w:r w:rsidRPr="005B5B76">
              <w:rPr>
                <w:bCs/>
                <w:noProof/>
                <w:sz w:val="24"/>
                <w:szCs w:val="24"/>
              </w:rPr>
              <w:t>i nie odrzuconych ofert;</w:t>
            </w:r>
          </w:p>
        </w:tc>
      </w:tr>
      <w:tr w:rsidR="007978D9" w:rsidRPr="005B5B76" w:rsidTr="008915B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D9" w:rsidRPr="005B5B76" w:rsidRDefault="007978D9" w:rsidP="008915B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noProof/>
                <w:sz w:val="24"/>
                <w:szCs w:val="24"/>
              </w:rPr>
            </w:pPr>
            <w:r w:rsidRPr="005B5B76">
              <w:rPr>
                <w:bCs/>
                <w:noProof/>
                <w:sz w:val="24"/>
                <w:szCs w:val="24"/>
              </w:rPr>
              <w:t>Max (G)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D9" w:rsidRPr="005B5B76" w:rsidRDefault="007978D9" w:rsidP="008915B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noProof/>
                <w:sz w:val="24"/>
                <w:szCs w:val="24"/>
              </w:rPr>
            </w:pPr>
            <w:r w:rsidRPr="005B5B76">
              <w:rPr>
                <w:bCs/>
                <w:noProof/>
                <w:sz w:val="24"/>
                <w:szCs w:val="24"/>
              </w:rPr>
              <w:t>maksymalna ilość punktów jakie może otrzymać oferta za kryterium ”okres udzielonej gwarancji”.</w:t>
            </w:r>
          </w:p>
        </w:tc>
      </w:tr>
    </w:tbl>
    <w:p w:rsidR="007978D9" w:rsidRPr="005B5B76" w:rsidRDefault="007978D9" w:rsidP="007978D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noProof/>
          <w:sz w:val="24"/>
          <w:szCs w:val="24"/>
        </w:rPr>
      </w:pPr>
      <w:r w:rsidRPr="005B5B76">
        <w:rPr>
          <w:b/>
          <w:bCs/>
          <w:iCs/>
          <w:noProof/>
          <w:sz w:val="24"/>
          <w:szCs w:val="24"/>
        </w:rPr>
        <w:t>UWAGA !</w:t>
      </w:r>
    </w:p>
    <w:p w:rsidR="007978D9" w:rsidRPr="005B5B76" w:rsidRDefault="007978D9" w:rsidP="007978D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noProof/>
          <w:sz w:val="24"/>
          <w:szCs w:val="24"/>
        </w:rPr>
      </w:pPr>
      <w:r w:rsidRPr="005B5B76">
        <w:rPr>
          <w:b/>
          <w:bCs/>
          <w:iCs/>
          <w:noProof/>
          <w:sz w:val="24"/>
          <w:szCs w:val="24"/>
        </w:rPr>
        <w:t xml:space="preserve">1. Nakrótszy okres udzielonej gwarancji                     - 36 m-cy  </w:t>
      </w:r>
    </w:p>
    <w:p w:rsidR="007978D9" w:rsidRPr="005B5B76" w:rsidRDefault="007978D9" w:rsidP="007978D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noProof/>
          <w:sz w:val="24"/>
          <w:szCs w:val="24"/>
        </w:rPr>
      </w:pPr>
      <w:r w:rsidRPr="005B5B76">
        <w:rPr>
          <w:b/>
          <w:bCs/>
          <w:iCs/>
          <w:noProof/>
          <w:sz w:val="24"/>
          <w:szCs w:val="24"/>
        </w:rPr>
        <w:t xml:space="preserve">2. Najdłuższyoceniany okres udzielonej gwarancji     - 40 m-cy  </w:t>
      </w:r>
    </w:p>
    <w:p w:rsidR="007978D9" w:rsidRPr="005B5B76" w:rsidRDefault="007978D9" w:rsidP="007978D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noProof/>
          <w:sz w:val="24"/>
          <w:szCs w:val="24"/>
        </w:rPr>
      </w:pPr>
      <w:r w:rsidRPr="005B5B76">
        <w:rPr>
          <w:b/>
          <w:bCs/>
          <w:iCs/>
          <w:noProof/>
          <w:sz w:val="24"/>
          <w:szCs w:val="24"/>
        </w:rPr>
        <w:t xml:space="preserve">    / w przypadku, gdy Wykonawca udzieli gwarancji dłuższej niż 40m-cy  </w:t>
      </w:r>
    </w:p>
    <w:p w:rsidR="007978D9" w:rsidRPr="005B5B76" w:rsidRDefault="007978D9" w:rsidP="007978D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noProof/>
          <w:sz w:val="24"/>
          <w:szCs w:val="24"/>
        </w:rPr>
      </w:pPr>
      <w:r w:rsidRPr="005B5B76">
        <w:rPr>
          <w:b/>
          <w:bCs/>
          <w:iCs/>
          <w:noProof/>
          <w:sz w:val="24"/>
          <w:szCs w:val="24"/>
        </w:rPr>
        <w:t xml:space="preserve">    Zamawiający przyjmie do oceny oferty okres gwarancji  40 m-cy/</w:t>
      </w:r>
    </w:p>
    <w:p w:rsidR="007978D9" w:rsidRDefault="007978D9" w:rsidP="007978D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noProof/>
          <w:sz w:val="24"/>
          <w:szCs w:val="24"/>
        </w:rPr>
      </w:pPr>
    </w:p>
    <w:p w:rsidR="006B18F2" w:rsidRDefault="006B18F2" w:rsidP="007978D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noProof/>
          <w:sz w:val="24"/>
          <w:szCs w:val="24"/>
        </w:rPr>
      </w:pPr>
    </w:p>
    <w:p w:rsidR="006B18F2" w:rsidRDefault="006B18F2" w:rsidP="007978D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noProof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w:t>Liczba punktów zostanie okreslona na podstawie wzoru</w:t>
      </w:r>
    </w:p>
    <w:p w:rsidR="006B18F2" w:rsidRPr="005B5B76" w:rsidRDefault="006B18F2" w:rsidP="006B18F2">
      <w:pPr>
        <w:tabs>
          <w:tab w:val="num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noProof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w:t>C + G</w:t>
      </w:r>
    </w:p>
    <w:p w:rsidR="007978D9" w:rsidRPr="005B5B76" w:rsidRDefault="007978D9" w:rsidP="007978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5B76">
        <w:rPr>
          <w:sz w:val="24"/>
          <w:szCs w:val="24"/>
        </w:rPr>
        <w:t>4. Za najkorzystniejszą zostanie wybrana oferta, która zgodnie z powyższymi kryteriami oceny ofert uzyska najwyższą liczbę punktów spośród ofert nie podlegających odrzuceniu.</w:t>
      </w:r>
    </w:p>
    <w:p w:rsidR="007978D9" w:rsidRPr="005B5B76" w:rsidRDefault="007978D9" w:rsidP="007978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5B76">
        <w:rPr>
          <w:sz w:val="24"/>
          <w:szCs w:val="24"/>
        </w:rPr>
        <w:t>5.</w:t>
      </w:r>
      <w:r w:rsidRPr="005B5B76">
        <w:rPr>
          <w:bCs/>
          <w:sz w:val="24"/>
          <w:szCs w:val="24"/>
          <w:lang w:eastAsia="pl-PL"/>
        </w:rPr>
        <w:t xml:space="preserve"> Jeżeli nie można wybrać najkorzystniejszej oferty z uwagi na to, że dwie lub więcej ofert przedstawia taki sam bilans ceny lub kosztu i innych kryteriów oceny ofert, zamawiający spośród tych ofert wybiera ofertę z najniższą ceną lub najniższym kosztem, a jeżeli zostały złożone oferty o takiej samej cenie lub koszcie, zamawiający wzywa wykonawców, którzy złożyli te oferty, do złożenia w terminie określonym przez zamawiającego ofert dodatkowych.</w:t>
      </w:r>
    </w:p>
    <w:p w:rsidR="00447A69" w:rsidRDefault="00447A69" w:rsidP="00C30E1B">
      <w:pPr>
        <w:pStyle w:val="Default"/>
        <w:rPr>
          <w:rFonts w:ascii="Times New Roman" w:hAnsi="Times New Roman" w:cs="Times New Roman"/>
          <w:b/>
          <w:bCs/>
        </w:rPr>
      </w:pPr>
    </w:p>
    <w:p w:rsidR="00C30E1B" w:rsidRPr="005B5B76" w:rsidRDefault="005B5B76" w:rsidP="00C30E1B">
      <w:pPr>
        <w:pStyle w:val="Default"/>
        <w:rPr>
          <w:rFonts w:ascii="Times New Roman" w:hAnsi="Times New Roman" w:cs="Times New Roman"/>
        </w:rPr>
      </w:pPr>
      <w:r w:rsidRPr="005B5B76">
        <w:rPr>
          <w:rFonts w:ascii="Times New Roman" w:hAnsi="Times New Roman" w:cs="Times New Roman"/>
          <w:b/>
          <w:bCs/>
        </w:rPr>
        <w:t>XII</w:t>
      </w:r>
      <w:r w:rsidR="00C30E1B" w:rsidRPr="005B5B76">
        <w:rPr>
          <w:rFonts w:ascii="Times New Roman" w:hAnsi="Times New Roman" w:cs="Times New Roman"/>
          <w:b/>
          <w:bCs/>
        </w:rPr>
        <w:t xml:space="preserve">. Opis sposobu obliczenia ceny: </w:t>
      </w:r>
    </w:p>
    <w:p w:rsidR="00C30E1B" w:rsidRPr="005B5B76" w:rsidRDefault="00C30E1B" w:rsidP="00C30E1B">
      <w:pPr>
        <w:pStyle w:val="Default"/>
        <w:rPr>
          <w:rFonts w:ascii="Times New Roman" w:hAnsi="Times New Roman" w:cs="Times New Roman"/>
        </w:rPr>
      </w:pPr>
    </w:p>
    <w:p w:rsidR="00C30E1B" w:rsidRPr="005B5B76" w:rsidRDefault="00C30E1B" w:rsidP="00C30E1B">
      <w:pPr>
        <w:numPr>
          <w:ilvl w:val="0"/>
          <w:numId w:val="28"/>
        </w:numPr>
        <w:tabs>
          <w:tab w:val="clear" w:pos="1440"/>
          <w:tab w:val="num" w:pos="360"/>
          <w:tab w:val="left" w:pos="720"/>
        </w:tabs>
        <w:suppressAutoHyphens w:val="0"/>
        <w:ind w:left="357" w:hanging="357"/>
        <w:jc w:val="both"/>
        <w:rPr>
          <w:noProof/>
          <w:color w:val="000000"/>
          <w:sz w:val="24"/>
          <w:szCs w:val="24"/>
        </w:rPr>
      </w:pPr>
      <w:r w:rsidRPr="005B5B76">
        <w:rPr>
          <w:noProof/>
          <w:color w:val="000000"/>
          <w:sz w:val="24"/>
          <w:szCs w:val="24"/>
        </w:rPr>
        <w:t>Podana w ofercie cena musi być wyrażona w PLN</w:t>
      </w:r>
      <w:r w:rsidR="006B18F2">
        <w:rPr>
          <w:noProof/>
          <w:color w:val="000000"/>
          <w:sz w:val="24"/>
          <w:szCs w:val="24"/>
        </w:rPr>
        <w:t xml:space="preserve"> w kwocie brutto z dokładnością do dwóch miejsc po przecinku.</w:t>
      </w:r>
      <w:r w:rsidRPr="005B5B76">
        <w:rPr>
          <w:noProof/>
          <w:color w:val="000000"/>
          <w:sz w:val="24"/>
          <w:szCs w:val="24"/>
        </w:rPr>
        <w:t>.</w:t>
      </w:r>
      <w:r w:rsidRPr="005B5B76">
        <w:rPr>
          <w:color w:val="000000"/>
          <w:sz w:val="24"/>
          <w:szCs w:val="24"/>
        </w:rPr>
        <w:t>Cena</w:t>
      </w:r>
      <w:r w:rsidRPr="005B5B76">
        <w:rPr>
          <w:noProof/>
          <w:color w:val="000000"/>
          <w:sz w:val="24"/>
          <w:szCs w:val="24"/>
        </w:rPr>
        <w:t xml:space="preserve"> musi uwzględniać wszystkie wymagania  zawarte w niniejszej </w:t>
      </w:r>
      <w:r w:rsidR="00321BB7" w:rsidRPr="005B5B76">
        <w:rPr>
          <w:noProof/>
          <w:color w:val="000000"/>
          <w:sz w:val="24"/>
          <w:szCs w:val="24"/>
        </w:rPr>
        <w:t>zaproszeniu</w:t>
      </w:r>
      <w:r w:rsidRPr="005B5B76">
        <w:rPr>
          <w:noProof/>
          <w:color w:val="000000"/>
          <w:sz w:val="24"/>
          <w:szCs w:val="24"/>
        </w:rPr>
        <w:t xml:space="preserve"> oraz obejmować wszelkie koszty, jakie poniesie Wykonawca z tytułu należytej oraz zgodnej z obowiązującymi przepisami realizacji przedmiotu zamówienia (łącznie ze wszystkimi podatkami i opłatami oraz podatkiem VAT). W przypadku urzędowej zmiany podatku VAT wynagrodzenie zostanie odpowiednio zmienione.</w:t>
      </w:r>
    </w:p>
    <w:p w:rsidR="00C30E1B" w:rsidRPr="005B5B76" w:rsidRDefault="00C30E1B" w:rsidP="00C30E1B">
      <w:pPr>
        <w:tabs>
          <w:tab w:val="left" w:pos="720"/>
        </w:tabs>
        <w:ind w:left="357"/>
        <w:jc w:val="both"/>
        <w:rPr>
          <w:noProof/>
          <w:color w:val="000000"/>
          <w:sz w:val="24"/>
          <w:szCs w:val="24"/>
        </w:rPr>
      </w:pPr>
    </w:p>
    <w:p w:rsidR="00C30E1B" w:rsidRPr="005B5B76" w:rsidRDefault="00C30E1B" w:rsidP="00C30E1B">
      <w:pPr>
        <w:numPr>
          <w:ilvl w:val="0"/>
          <w:numId w:val="28"/>
        </w:numPr>
        <w:tabs>
          <w:tab w:val="clear" w:pos="1440"/>
          <w:tab w:val="num" w:pos="360"/>
          <w:tab w:val="left" w:pos="720"/>
        </w:tabs>
        <w:suppressAutoHyphens w:val="0"/>
        <w:ind w:left="357" w:hanging="357"/>
        <w:jc w:val="both"/>
        <w:rPr>
          <w:noProof/>
          <w:color w:val="000000"/>
          <w:sz w:val="24"/>
          <w:szCs w:val="24"/>
        </w:rPr>
      </w:pPr>
      <w:r w:rsidRPr="005B5B76">
        <w:rPr>
          <w:b/>
          <w:bCs/>
          <w:noProof/>
          <w:color w:val="000000"/>
          <w:sz w:val="24"/>
          <w:szCs w:val="24"/>
        </w:rPr>
        <w:t>Ryczałtową ceną oferty</w:t>
      </w:r>
      <w:r w:rsidRPr="005B5B76">
        <w:rPr>
          <w:noProof/>
          <w:color w:val="000000"/>
          <w:sz w:val="24"/>
          <w:szCs w:val="24"/>
        </w:rPr>
        <w:t xml:space="preserve"> jest kwota wymieniona w Formularzu Oferty, która powinna zostać sporządzona przez Wykonawcę z uwzględnieniem kosztów robót, które zdaniem Wykonawcy są niezbędne do prawidłowego i w pełni kompletnego wykonania i odbioru obiektu. W cenie oferty powinny być również uwzględnione wszelkie ryzyka, które doświadczony wykonawca mógł w racjonalny sposób przewidzieć.</w:t>
      </w:r>
    </w:p>
    <w:p w:rsidR="00C30E1B" w:rsidRPr="005B5B76" w:rsidRDefault="00C30E1B" w:rsidP="00C30E1B">
      <w:pPr>
        <w:tabs>
          <w:tab w:val="left" w:pos="720"/>
        </w:tabs>
        <w:ind w:left="357"/>
        <w:jc w:val="both"/>
        <w:rPr>
          <w:noProof/>
          <w:color w:val="000000"/>
          <w:sz w:val="24"/>
          <w:szCs w:val="24"/>
        </w:rPr>
      </w:pPr>
    </w:p>
    <w:p w:rsidR="00C30E1B" w:rsidRPr="005B5B76" w:rsidRDefault="00C30E1B" w:rsidP="00C30E1B">
      <w:pPr>
        <w:numPr>
          <w:ilvl w:val="0"/>
          <w:numId w:val="28"/>
        </w:numPr>
        <w:tabs>
          <w:tab w:val="clear" w:pos="1440"/>
          <w:tab w:val="num" w:pos="360"/>
          <w:tab w:val="left" w:pos="720"/>
        </w:tabs>
        <w:suppressAutoHyphens w:val="0"/>
        <w:ind w:left="357" w:hanging="357"/>
        <w:jc w:val="both"/>
        <w:rPr>
          <w:noProof/>
          <w:color w:val="000000"/>
          <w:sz w:val="24"/>
          <w:szCs w:val="24"/>
        </w:rPr>
      </w:pPr>
      <w:r w:rsidRPr="005B5B76">
        <w:rPr>
          <w:noProof/>
          <w:color w:val="000000"/>
          <w:sz w:val="24"/>
          <w:szCs w:val="24"/>
        </w:rPr>
        <w:t>Sposób zapłaty i rozliczenia za realizację niniejszego zamówienia, określone zostały we wzorze umowy w sprawie zamówienia publicznego</w:t>
      </w:r>
      <w:r w:rsidRPr="005B5B76">
        <w:rPr>
          <w:noProof/>
          <w:sz w:val="24"/>
          <w:szCs w:val="24"/>
        </w:rPr>
        <w:t xml:space="preserve"> – Zał. nr </w:t>
      </w:r>
      <w:r w:rsidR="00321BB7" w:rsidRPr="005B5B76">
        <w:rPr>
          <w:noProof/>
          <w:sz w:val="24"/>
          <w:szCs w:val="24"/>
        </w:rPr>
        <w:t>5</w:t>
      </w:r>
      <w:r w:rsidRPr="005B5B76">
        <w:rPr>
          <w:noProof/>
          <w:sz w:val="24"/>
          <w:szCs w:val="24"/>
        </w:rPr>
        <w:t xml:space="preserve"> do </w:t>
      </w:r>
      <w:r w:rsidR="00321BB7" w:rsidRPr="005B5B76">
        <w:rPr>
          <w:noProof/>
          <w:sz w:val="24"/>
          <w:szCs w:val="24"/>
        </w:rPr>
        <w:t>zaproszenia</w:t>
      </w:r>
      <w:r w:rsidRPr="005B5B76">
        <w:rPr>
          <w:noProof/>
          <w:sz w:val="24"/>
          <w:szCs w:val="24"/>
        </w:rPr>
        <w:t>.</w:t>
      </w:r>
    </w:p>
    <w:p w:rsidR="00C30E1B" w:rsidRPr="005B5B76" w:rsidRDefault="00C30E1B" w:rsidP="00C30E1B">
      <w:pPr>
        <w:tabs>
          <w:tab w:val="left" w:pos="720"/>
        </w:tabs>
        <w:jc w:val="both"/>
        <w:rPr>
          <w:noProof/>
          <w:color w:val="000000"/>
          <w:sz w:val="24"/>
          <w:szCs w:val="24"/>
        </w:rPr>
      </w:pPr>
    </w:p>
    <w:p w:rsidR="0073660B" w:rsidRPr="005B5B76" w:rsidRDefault="0073660B" w:rsidP="0073660B">
      <w:pPr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>X</w:t>
      </w:r>
      <w:r w:rsidR="005B5B76" w:rsidRPr="005B5B76">
        <w:rPr>
          <w:b/>
          <w:bCs/>
          <w:sz w:val="24"/>
          <w:szCs w:val="24"/>
        </w:rPr>
        <w:t>III</w:t>
      </w:r>
      <w:r w:rsidRPr="005B5B76">
        <w:rPr>
          <w:b/>
          <w:bCs/>
          <w:sz w:val="24"/>
          <w:szCs w:val="24"/>
        </w:rPr>
        <w:t>. INFORMACJE DOTYCZĄCE WYBORU NAJKORZYSTNIEJSZEJ OFERTY</w:t>
      </w:r>
    </w:p>
    <w:p w:rsidR="0073660B" w:rsidRPr="005B5B76" w:rsidRDefault="0073660B" w:rsidP="0073660B">
      <w:pPr>
        <w:jc w:val="both"/>
        <w:rPr>
          <w:color w:val="4F81BD"/>
          <w:sz w:val="24"/>
          <w:szCs w:val="24"/>
          <w:u w:val="single"/>
        </w:rPr>
      </w:pPr>
      <w:r w:rsidRPr="005B5B76">
        <w:rPr>
          <w:sz w:val="24"/>
          <w:szCs w:val="24"/>
        </w:rPr>
        <w:t>O wyborze najkorzystniejszej oferty zamawiający zawiadomi Wykonawców faksem lub drogą elektroniczną.</w:t>
      </w:r>
    </w:p>
    <w:p w:rsidR="0073660B" w:rsidRPr="005B5B76" w:rsidRDefault="0073660B" w:rsidP="0073660B">
      <w:pPr>
        <w:jc w:val="both"/>
        <w:rPr>
          <w:color w:val="4F81BD"/>
          <w:sz w:val="24"/>
          <w:szCs w:val="24"/>
          <w:u w:val="single"/>
        </w:rPr>
      </w:pPr>
    </w:p>
    <w:p w:rsidR="0073660B" w:rsidRPr="005B5B76" w:rsidRDefault="005B5B76" w:rsidP="0073660B">
      <w:pPr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>XIV</w:t>
      </w:r>
      <w:r w:rsidR="0073660B" w:rsidRPr="005B5B76">
        <w:rPr>
          <w:b/>
          <w:bCs/>
          <w:sz w:val="24"/>
          <w:szCs w:val="24"/>
        </w:rPr>
        <w:t>. ISTOTNE POSTANOWIENIA DOTYCZĄCE UMOWY;</w:t>
      </w:r>
    </w:p>
    <w:p w:rsidR="0073660B" w:rsidRPr="005B5B76" w:rsidRDefault="00FA2D56" w:rsidP="0073660B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 umowy(załącznik nr 5</w:t>
      </w:r>
      <w:r w:rsidR="0073660B" w:rsidRPr="005B5B76">
        <w:rPr>
          <w:sz w:val="24"/>
          <w:szCs w:val="24"/>
        </w:rPr>
        <w:t>).</w:t>
      </w:r>
    </w:p>
    <w:p w:rsidR="0073660B" w:rsidRPr="005B5B76" w:rsidRDefault="0073660B" w:rsidP="0073660B">
      <w:pPr>
        <w:rPr>
          <w:b/>
          <w:bCs/>
          <w:sz w:val="24"/>
          <w:szCs w:val="24"/>
        </w:rPr>
      </w:pPr>
    </w:p>
    <w:p w:rsidR="0073660B" w:rsidRPr="005B5B76" w:rsidRDefault="005B5B76" w:rsidP="0073660B">
      <w:pPr>
        <w:jc w:val="both"/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>XV</w:t>
      </w:r>
      <w:r w:rsidR="0073660B" w:rsidRPr="005B5B76">
        <w:rPr>
          <w:b/>
          <w:bCs/>
          <w:sz w:val="24"/>
          <w:szCs w:val="24"/>
        </w:rPr>
        <w:t>. DODATKOWE INFORMACJE</w:t>
      </w:r>
    </w:p>
    <w:p w:rsidR="0073660B" w:rsidRDefault="0073660B" w:rsidP="0073660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5B76">
        <w:rPr>
          <w:rFonts w:ascii="Times New Roman" w:hAnsi="Times New Roman" w:cs="Times New Roman"/>
        </w:rPr>
        <w:t xml:space="preserve">Dodatkowych informacji udziela </w:t>
      </w:r>
      <w:r w:rsidR="007B0F59" w:rsidRPr="005B5B76">
        <w:rPr>
          <w:rFonts w:ascii="Times New Roman" w:hAnsi="Times New Roman" w:cs="Times New Roman"/>
          <w:color w:val="auto"/>
        </w:rPr>
        <w:t>: Pan Adam Nagat tel. (22) 463-46-20</w:t>
      </w:r>
    </w:p>
    <w:p w:rsidR="006B18F2" w:rsidRPr="0066272B" w:rsidRDefault="006B18F2" w:rsidP="0073660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6272B">
        <w:rPr>
          <w:rFonts w:ascii="Times New Roman" w:hAnsi="Times New Roman" w:cs="Times New Roman"/>
          <w:b/>
          <w:color w:val="auto"/>
        </w:rPr>
        <w:t>XVI. W sprawach nieuregulowanych w niniejszym zaproszeniu Zamawiający może stosować pomocniczo przepisy ustawy – Prawo zamówień publicznych (tj. Dz. U.</w:t>
      </w:r>
      <w:r w:rsidR="00477266" w:rsidRPr="0066272B">
        <w:rPr>
          <w:rFonts w:ascii="Times New Roman" w:hAnsi="Times New Roman" w:cs="Times New Roman"/>
          <w:b/>
          <w:color w:val="auto"/>
        </w:rPr>
        <w:t xml:space="preserve"> z 2017 r. poz.1579)</w:t>
      </w:r>
    </w:p>
    <w:p w:rsidR="00514CE4" w:rsidRPr="005B5B76" w:rsidRDefault="00514CE4" w:rsidP="0073660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14CE4" w:rsidRPr="005B5B76" w:rsidRDefault="005B5B76" w:rsidP="00514CE4">
      <w:pPr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>XVI</w:t>
      </w:r>
      <w:r w:rsidR="00514CE4" w:rsidRPr="005B5B76">
        <w:rPr>
          <w:b/>
          <w:bCs/>
          <w:sz w:val="24"/>
          <w:szCs w:val="24"/>
        </w:rPr>
        <w:t>. ZAŁĄCZNIKI</w:t>
      </w:r>
    </w:p>
    <w:p w:rsidR="00514CE4" w:rsidRPr="005B5B76" w:rsidRDefault="00514CE4" w:rsidP="00514CE4">
      <w:pPr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 xml:space="preserve">1. Formularz Ofertowy </w:t>
      </w:r>
    </w:p>
    <w:p w:rsidR="00514CE4" w:rsidRPr="005B5B76" w:rsidRDefault="00514CE4" w:rsidP="00514CE4">
      <w:pPr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 xml:space="preserve">2. Oświadczenie o spełnieniu warunków udziału w postępowaniu </w:t>
      </w:r>
    </w:p>
    <w:p w:rsidR="00514CE4" w:rsidRPr="005B5B76" w:rsidRDefault="00514CE4" w:rsidP="00514CE4">
      <w:pPr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 xml:space="preserve">3. Wykaz robót budowlanych </w:t>
      </w:r>
    </w:p>
    <w:p w:rsidR="00514CE4" w:rsidRPr="005B5B76" w:rsidRDefault="00514CE4" w:rsidP="00514CE4">
      <w:pPr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 xml:space="preserve">4. Wykaz osób </w:t>
      </w:r>
    </w:p>
    <w:p w:rsidR="00514CE4" w:rsidRPr="005B5B76" w:rsidRDefault="00514CE4" w:rsidP="00514CE4">
      <w:pPr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>5. Wzór umowy</w:t>
      </w:r>
    </w:p>
    <w:p w:rsidR="00514CE4" w:rsidRPr="005B5B76" w:rsidRDefault="00514CE4" w:rsidP="00514CE4">
      <w:pPr>
        <w:rPr>
          <w:b/>
          <w:bCs/>
          <w:sz w:val="24"/>
          <w:szCs w:val="24"/>
        </w:rPr>
      </w:pPr>
      <w:r w:rsidRPr="005B5B76">
        <w:rPr>
          <w:b/>
          <w:bCs/>
          <w:sz w:val="24"/>
          <w:szCs w:val="24"/>
        </w:rPr>
        <w:t xml:space="preserve">6. Program Funkcjonalno-Użytkowy </w:t>
      </w:r>
    </w:p>
    <w:p w:rsidR="008D5A2E" w:rsidRPr="005B5B76" w:rsidRDefault="0066272B" w:rsidP="007366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6a. Z</w:t>
      </w:r>
      <w:r w:rsidR="00A143EF">
        <w:rPr>
          <w:b/>
          <w:bCs/>
          <w:sz w:val="24"/>
          <w:szCs w:val="24"/>
        </w:rPr>
        <w:t>ałączniki do PFU</w:t>
      </w:r>
    </w:p>
    <w:p w:rsidR="00A143EF" w:rsidRDefault="00A143EF" w:rsidP="00A14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5B5B76" w:rsidRPr="005B5B76">
        <w:rPr>
          <w:b/>
          <w:sz w:val="24"/>
          <w:szCs w:val="24"/>
        </w:rPr>
        <w:t>Prezes Ochotniczej Straży Pożarnej</w:t>
      </w:r>
    </w:p>
    <w:p w:rsidR="00B174DD" w:rsidRPr="00777A9B" w:rsidRDefault="00A143EF" w:rsidP="00A14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5B5B76" w:rsidRPr="005B5B76">
        <w:rPr>
          <w:b/>
          <w:sz w:val="24"/>
          <w:szCs w:val="24"/>
        </w:rPr>
        <w:t>w G</w:t>
      </w:r>
      <w:r w:rsidR="005B5B76">
        <w:rPr>
          <w:b/>
          <w:sz w:val="24"/>
          <w:szCs w:val="24"/>
        </w:rPr>
        <w:t>rodzisku Mazowiecki</w:t>
      </w:r>
    </w:p>
    <w:sectPr w:rsidR="00B174DD" w:rsidRPr="00777A9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D0" w:rsidRDefault="003E04D0" w:rsidP="009B77F1">
      <w:r>
        <w:separator/>
      </w:r>
    </w:p>
  </w:endnote>
  <w:endnote w:type="continuationSeparator" w:id="0">
    <w:p w:rsidR="003E04D0" w:rsidRDefault="003E04D0" w:rsidP="009B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Narrow">
    <w:charset w:val="00"/>
    <w:family w:val="swiss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DD" w:rsidRDefault="00B174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02C9E">
      <w:rPr>
        <w:noProof/>
      </w:rPr>
      <w:t>6</w:t>
    </w:r>
    <w:r>
      <w:fldChar w:fldCharType="end"/>
    </w:r>
  </w:p>
  <w:p w:rsidR="00B174DD" w:rsidRPr="00204517" w:rsidRDefault="00B174DD" w:rsidP="0073182A">
    <w:pPr>
      <w:pStyle w:val="Stopka"/>
      <w:tabs>
        <w:tab w:val="right" w:pos="8711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D0" w:rsidRDefault="003E04D0" w:rsidP="009B77F1">
      <w:r>
        <w:separator/>
      </w:r>
    </w:p>
  </w:footnote>
  <w:footnote w:type="continuationSeparator" w:id="0">
    <w:p w:rsidR="003E04D0" w:rsidRDefault="003E04D0" w:rsidP="009B7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DD" w:rsidRDefault="00B174DD" w:rsidP="0073182A">
    <w:pPr>
      <w:pStyle w:val="Nagwek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3"/>
    <w:multiLevelType w:val="multilevel"/>
    <w:tmpl w:val="E59C0FB0"/>
    <w:name w:val="WW8Num1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64"/>
        </w:tabs>
        <w:ind w:left="208" w:hanging="284"/>
      </w:pPr>
      <w:rPr>
        <w:b w:val="0"/>
        <w:sz w:val="24"/>
        <w:szCs w:val="24"/>
      </w:rPr>
    </w:lvl>
    <w:lvl w:ilvl="3">
      <w:start w:val="9"/>
      <w:numFmt w:val="decimal"/>
      <w:lvlText w:val="%4."/>
      <w:lvlJc w:val="left"/>
      <w:pPr>
        <w:tabs>
          <w:tab w:val="num" w:pos="3011"/>
        </w:tabs>
        <w:ind w:left="3011" w:hanging="240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1240"/>
    <w:multiLevelType w:val="hybridMultilevel"/>
    <w:tmpl w:val="894EF97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4E0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A15D59"/>
    <w:multiLevelType w:val="hybridMultilevel"/>
    <w:tmpl w:val="CD70D9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C164C"/>
    <w:multiLevelType w:val="hybridMultilevel"/>
    <w:tmpl w:val="21F8A19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93BE9"/>
    <w:multiLevelType w:val="hybridMultilevel"/>
    <w:tmpl w:val="56209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C63A6"/>
    <w:multiLevelType w:val="hybridMultilevel"/>
    <w:tmpl w:val="3BFCAF86"/>
    <w:lvl w:ilvl="0" w:tplc="F29E282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24558"/>
    <w:multiLevelType w:val="multilevel"/>
    <w:tmpl w:val="7B9C8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9" w15:restartNumberingAfterBreak="0">
    <w:nsid w:val="26A1391A"/>
    <w:multiLevelType w:val="hybridMultilevel"/>
    <w:tmpl w:val="A0B2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765AD"/>
    <w:multiLevelType w:val="multilevel"/>
    <w:tmpl w:val="EA125B9A"/>
    <w:lvl w:ilvl="0">
      <w:start w:val="1"/>
      <w:numFmt w:val="decimal"/>
      <w:lvlText w:val="%1)"/>
      <w:lvlJc w:val="left"/>
    </w:lvl>
    <w:lvl w:ilvl="1">
      <w:start w:val="3"/>
      <w:numFmt w:val="decimal"/>
      <w:lvlText w:val="%2."/>
      <w:lvlJc w:val="left"/>
      <w:pPr>
        <w:ind w:left="248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60D0D"/>
    <w:multiLevelType w:val="hybridMultilevel"/>
    <w:tmpl w:val="D3A62E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3943FB"/>
    <w:multiLevelType w:val="hybridMultilevel"/>
    <w:tmpl w:val="C3D2F7D6"/>
    <w:lvl w:ilvl="0" w:tplc="7C02E2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4139B6"/>
    <w:multiLevelType w:val="multilevel"/>
    <w:tmpl w:val="9BD2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/>
      </w:pPr>
      <w:rPr>
        <w:rFonts w:cs="Times New Roman"/>
      </w:r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F31487"/>
    <w:multiLevelType w:val="multilevel"/>
    <w:tmpl w:val="4BFC92D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E7CAD"/>
    <w:multiLevelType w:val="multilevel"/>
    <w:tmpl w:val="FFFFFFFF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5404CD0"/>
    <w:multiLevelType w:val="hybridMultilevel"/>
    <w:tmpl w:val="CA965F28"/>
    <w:lvl w:ilvl="0" w:tplc="9C98E79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569D1641"/>
    <w:multiLevelType w:val="hybridMultilevel"/>
    <w:tmpl w:val="4650B980"/>
    <w:lvl w:ilvl="0" w:tplc="262CB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115925"/>
    <w:multiLevelType w:val="hybridMultilevel"/>
    <w:tmpl w:val="06A69228"/>
    <w:lvl w:ilvl="0" w:tplc="700E3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4736C"/>
    <w:multiLevelType w:val="hybridMultilevel"/>
    <w:tmpl w:val="C6B0EBD4"/>
    <w:lvl w:ilvl="0" w:tplc="78082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C3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344370"/>
    <w:multiLevelType w:val="hybridMultilevel"/>
    <w:tmpl w:val="CBC033B2"/>
    <w:lvl w:ilvl="0" w:tplc="948E9E7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462C75"/>
    <w:multiLevelType w:val="hybridMultilevel"/>
    <w:tmpl w:val="A198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346C"/>
    <w:multiLevelType w:val="hybridMultilevel"/>
    <w:tmpl w:val="CC1CC994"/>
    <w:lvl w:ilvl="0" w:tplc="AF7CA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F6351"/>
    <w:multiLevelType w:val="hybridMultilevel"/>
    <w:tmpl w:val="77F68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/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</w:pPr>
      <w:rPr>
        <w:rFonts w:cs="Times New Roman"/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C7229B1"/>
    <w:multiLevelType w:val="hybridMultilevel"/>
    <w:tmpl w:val="5E4AAE3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420F7F"/>
    <w:multiLevelType w:val="hybridMultilevel"/>
    <w:tmpl w:val="191A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9"/>
  </w:num>
  <w:num w:numId="8">
    <w:abstractNumId w:val="24"/>
  </w:num>
  <w:num w:numId="9">
    <w:abstractNumId w:val="6"/>
  </w:num>
  <w:num w:numId="10">
    <w:abstractNumId w:val="9"/>
  </w:num>
  <w:num w:numId="11">
    <w:abstractNumId w:val="0"/>
  </w:num>
  <w:num w:numId="12">
    <w:abstractNumId w:val="13"/>
  </w:num>
  <w:num w:numId="13">
    <w:abstractNumId w:val="20"/>
  </w:num>
  <w:num w:numId="14">
    <w:abstractNumId w:val="23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1"/>
  </w:num>
  <w:num w:numId="24">
    <w:abstractNumId w:val="25"/>
  </w:num>
  <w:num w:numId="25">
    <w:abstractNumId w:val="29"/>
  </w:num>
  <w:num w:numId="26">
    <w:abstractNumId w:val="8"/>
  </w:num>
  <w:num w:numId="27">
    <w:abstractNumId w:val="17"/>
  </w:num>
  <w:num w:numId="28">
    <w:abstractNumId w:val="28"/>
  </w:num>
  <w:num w:numId="29">
    <w:abstractNumId w:val="1"/>
  </w:num>
  <w:num w:numId="30">
    <w:abstractNumId w:val="18"/>
  </w:num>
  <w:num w:numId="31">
    <w:abstractNumId w:val="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0B"/>
    <w:rsid w:val="000017DF"/>
    <w:rsid w:val="00010580"/>
    <w:rsid w:val="000109CB"/>
    <w:rsid w:val="00045BBF"/>
    <w:rsid w:val="000579FC"/>
    <w:rsid w:val="00096A5A"/>
    <w:rsid w:val="000B5B7A"/>
    <w:rsid w:val="000D48EC"/>
    <w:rsid w:val="0014069F"/>
    <w:rsid w:val="0014554B"/>
    <w:rsid w:val="00154501"/>
    <w:rsid w:val="00172883"/>
    <w:rsid w:val="001B634A"/>
    <w:rsid w:val="001D1214"/>
    <w:rsid w:val="001D2EA9"/>
    <w:rsid w:val="001E466E"/>
    <w:rsid w:val="002120CF"/>
    <w:rsid w:val="00253C84"/>
    <w:rsid w:val="00274143"/>
    <w:rsid w:val="00296644"/>
    <w:rsid w:val="002B664D"/>
    <w:rsid w:val="002C49B0"/>
    <w:rsid w:val="002E6E7B"/>
    <w:rsid w:val="00316906"/>
    <w:rsid w:val="00321BB7"/>
    <w:rsid w:val="0032456F"/>
    <w:rsid w:val="003433B4"/>
    <w:rsid w:val="003457BE"/>
    <w:rsid w:val="00371E23"/>
    <w:rsid w:val="003B3D7E"/>
    <w:rsid w:val="003E04D0"/>
    <w:rsid w:val="00406E91"/>
    <w:rsid w:val="00447A69"/>
    <w:rsid w:val="00477266"/>
    <w:rsid w:val="00491C79"/>
    <w:rsid w:val="004B1358"/>
    <w:rsid w:val="004D0A29"/>
    <w:rsid w:val="004E5047"/>
    <w:rsid w:val="00507839"/>
    <w:rsid w:val="00514CE4"/>
    <w:rsid w:val="00542A28"/>
    <w:rsid w:val="00550685"/>
    <w:rsid w:val="005544B2"/>
    <w:rsid w:val="00560FE2"/>
    <w:rsid w:val="00566C6C"/>
    <w:rsid w:val="00594A9F"/>
    <w:rsid w:val="005953A4"/>
    <w:rsid w:val="005B1F9E"/>
    <w:rsid w:val="005B4B65"/>
    <w:rsid w:val="005B5B76"/>
    <w:rsid w:val="005D1974"/>
    <w:rsid w:val="00602C9E"/>
    <w:rsid w:val="0062230D"/>
    <w:rsid w:val="006229DB"/>
    <w:rsid w:val="00626B9D"/>
    <w:rsid w:val="006327F4"/>
    <w:rsid w:val="00656DE3"/>
    <w:rsid w:val="0066272B"/>
    <w:rsid w:val="0066457F"/>
    <w:rsid w:val="006675E4"/>
    <w:rsid w:val="00693DA8"/>
    <w:rsid w:val="006B18F2"/>
    <w:rsid w:val="006B22FD"/>
    <w:rsid w:val="006F68ED"/>
    <w:rsid w:val="00701A5C"/>
    <w:rsid w:val="00711272"/>
    <w:rsid w:val="00717D59"/>
    <w:rsid w:val="00724D29"/>
    <w:rsid w:val="007261DF"/>
    <w:rsid w:val="00727353"/>
    <w:rsid w:val="0073660B"/>
    <w:rsid w:val="00737776"/>
    <w:rsid w:val="0074721B"/>
    <w:rsid w:val="00760F09"/>
    <w:rsid w:val="00761723"/>
    <w:rsid w:val="00775850"/>
    <w:rsid w:val="00777A9B"/>
    <w:rsid w:val="007978D9"/>
    <w:rsid w:val="007A07EA"/>
    <w:rsid w:val="007A18DB"/>
    <w:rsid w:val="007A714B"/>
    <w:rsid w:val="007B0F59"/>
    <w:rsid w:val="007C03BB"/>
    <w:rsid w:val="007C280E"/>
    <w:rsid w:val="007E039C"/>
    <w:rsid w:val="007F61FC"/>
    <w:rsid w:val="00833848"/>
    <w:rsid w:val="00834C38"/>
    <w:rsid w:val="00845270"/>
    <w:rsid w:val="008515D8"/>
    <w:rsid w:val="008645C5"/>
    <w:rsid w:val="00874B57"/>
    <w:rsid w:val="008D5A2E"/>
    <w:rsid w:val="008E124A"/>
    <w:rsid w:val="008F0B4A"/>
    <w:rsid w:val="00920415"/>
    <w:rsid w:val="00920C93"/>
    <w:rsid w:val="00925D77"/>
    <w:rsid w:val="00936AF3"/>
    <w:rsid w:val="00944D9C"/>
    <w:rsid w:val="00956CAF"/>
    <w:rsid w:val="0097060A"/>
    <w:rsid w:val="009A360C"/>
    <w:rsid w:val="009A65BF"/>
    <w:rsid w:val="009B77F1"/>
    <w:rsid w:val="009F0FCA"/>
    <w:rsid w:val="00A0255B"/>
    <w:rsid w:val="00A07D2B"/>
    <w:rsid w:val="00A11AA2"/>
    <w:rsid w:val="00A143EF"/>
    <w:rsid w:val="00A27E43"/>
    <w:rsid w:val="00A50723"/>
    <w:rsid w:val="00A52562"/>
    <w:rsid w:val="00A643FB"/>
    <w:rsid w:val="00A71D86"/>
    <w:rsid w:val="00A7552E"/>
    <w:rsid w:val="00AC4347"/>
    <w:rsid w:val="00B174DD"/>
    <w:rsid w:val="00B4302F"/>
    <w:rsid w:val="00B5303C"/>
    <w:rsid w:val="00B655C9"/>
    <w:rsid w:val="00B84ADE"/>
    <w:rsid w:val="00B90B7B"/>
    <w:rsid w:val="00BA1D13"/>
    <w:rsid w:val="00BF6B85"/>
    <w:rsid w:val="00C06361"/>
    <w:rsid w:val="00C30E1B"/>
    <w:rsid w:val="00C41296"/>
    <w:rsid w:val="00C57659"/>
    <w:rsid w:val="00C646FC"/>
    <w:rsid w:val="00C760FA"/>
    <w:rsid w:val="00C77848"/>
    <w:rsid w:val="00CA5A30"/>
    <w:rsid w:val="00CC16A4"/>
    <w:rsid w:val="00CF3340"/>
    <w:rsid w:val="00CF49E0"/>
    <w:rsid w:val="00D011D3"/>
    <w:rsid w:val="00D453F6"/>
    <w:rsid w:val="00D45860"/>
    <w:rsid w:val="00D91D48"/>
    <w:rsid w:val="00D94722"/>
    <w:rsid w:val="00DA2493"/>
    <w:rsid w:val="00DC7A13"/>
    <w:rsid w:val="00DD10D7"/>
    <w:rsid w:val="00DD4B9E"/>
    <w:rsid w:val="00DE5491"/>
    <w:rsid w:val="00DF1BC0"/>
    <w:rsid w:val="00DF310B"/>
    <w:rsid w:val="00E074AD"/>
    <w:rsid w:val="00E07B56"/>
    <w:rsid w:val="00E16121"/>
    <w:rsid w:val="00E62F97"/>
    <w:rsid w:val="00E66577"/>
    <w:rsid w:val="00E67E02"/>
    <w:rsid w:val="00E954E3"/>
    <w:rsid w:val="00ED0364"/>
    <w:rsid w:val="00ED405A"/>
    <w:rsid w:val="00F27D45"/>
    <w:rsid w:val="00F618DD"/>
    <w:rsid w:val="00F662E1"/>
    <w:rsid w:val="00F727CF"/>
    <w:rsid w:val="00F96881"/>
    <w:rsid w:val="00FA2D56"/>
    <w:rsid w:val="00FB0E8D"/>
    <w:rsid w:val="00FB33FE"/>
    <w:rsid w:val="00FB77BD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DE04B-22AC-4A59-AECE-EEFCFACA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660B"/>
    <w:pPr>
      <w:keepNext/>
      <w:widowControl w:val="0"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7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60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Stopka">
    <w:name w:val="footer"/>
    <w:basedOn w:val="Normalny"/>
    <w:link w:val="StopkaZnak"/>
    <w:unhideWhenUsed/>
    <w:rsid w:val="0073660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366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366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Default">
    <w:name w:val="Default"/>
    <w:rsid w:val="0073660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ZnakZnak2">
    <w:name w:val="Znak Znak2"/>
    <w:rsid w:val="0073660B"/>
    <w:rPr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4B13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5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954E3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154501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pkt">
    <w:name w:val="pkt"/>
    <w:basedOn w:val="Normalny"/>
    <w:rsid w:val="00D453F6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aliases w:val="Nagłówek strony nieparzystej, Znak Znak Znak,Znak Znak Znak"/>
    <w:basedOn w:val="Normalny"/>
    <w:link w:val="NagwekZnak"/>
    <w:unhideWhenUsed/>
    <w:rsid w:val="00096A5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rsid w:val="00096A5A"/>
  </w:style>
  <w:style w:type="paragraph" w:customStyle="1" w:styleId="Gwka">
    <w:name w:val="Główka"/>
    <w:basedOn w:val="Normalny"/>
    <w:uiPriority w:val="99"/>
    <w:unhideWhenUsed/>
    <w:rsid w:val="00096A5A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096A5A"/>
    <w:pPr>
      <w:suppressAutoHyphens w:val="0"/>
      <w:ind w:left="1080"/>
      <w:jc w:val="both"/>
    </w:pPr>
    <w:rPr>
      <w:color w:val="00000A"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4D0A29"/>
    <w:rPr>
      <w:b/>
      <w:bCs/>
    </w:rPr>
  </w:style>
  <w:style w:type="paragraph" w:styleId="Tekstpodstawowy">
    <w:name w:val="Body Text"/>
    <w:basedOn w:val="Normalny"/>
    <w:link w:val="TekstpodstawowyZnak"/>
    <w:rsid w:val="008F0B4A"/>
    <w:pPr>
      <w:jc w:val="both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0B4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8F0B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link w:val="Teksttreci21"/>
    <w:locked/>
    <w:rsid w:val="008F0B4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F0B4A"/>
    <w:pPr>
      <w:widowControl w:val="0"/>
      <w:shd w:val="clear" w:color="auto" w:fill="FFFFFF"/>
      <w:suppressAutoHyphens w:val="0"/>
      <w:spacing w:after="240" w:line="278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B77F1"/>
    <w:pPr>
      <w:suppressAutoHyphens w:val="0"/>
    </w:pPr>
    <w:rPr>
      <w:rFonts w:eastAsia="Calibr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7F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B77F1"/>
    <w:rPr>
      <w:vertAlign w:val="superscript"/>
    </w:rPr>
  </w:style>
  <w:style w:type="paragraph" w:customStyle="1" w:styleId="Normalny1">
    <w:name w:val="Normalny1"/>
    <w:rsid w:val="009B77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7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.com.pl/mazowieckie/grodziski/Grodzisk-Mazowiecki/OSP-OSP-Grodzisk-Mazowiecki" TargetMode="External"/><Relationship Id="rId13" Type="http://schemas.openxmlformats.org/officeDocument/2006/relationships/hyperlink" Target="http://www.osp.com.pl/mazowieckie/grodziski/Grodzisk-Mazowiecki/OSP-OSP-Grodzisk-Mazowieck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odzi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2018@w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p.com.pl/mazowieckie/grodziski/Grodzisk-Mazowiecki/OSP-OSP-Grodzisk-Mazowiecki" TargetMode="External"/><Relationship Id="rId14" Type="http://schemas.openxmlformats.org/officeDocument/2006/relationships/hyperlink" Target="http://www.grodz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4CDB-C495-4120-BE09-C5B96ED6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Nagat</dc:creator>
  <cp:lastModifiedBy>Aneta Caban</cp:lastModifiedBy>
  <cp:revision>147</cp:revision>
  <cp:lastPrinted>2018-01-26T10:35:00Z</cp:lastPrinted>
  <dcterms:created xsi:type="dcterms:W3CDTF">2013-06-05T07:24:00Z</dcterms:created>
  <dcterms:modified xsi:type="dcterms:W3CDTF">2018-01-26T12:46:00Z</dcterms:modified>
</cp:coreProperties>
</file>